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D8" w:rsidRDefault="007519D8" w:rsidP="007519D8">
      <w:pPr>
        <w:jc w:val="center"/>
        <w:rPr>
          <w:rFonts w:ascii="Book Antiqua" w:hAnsi="Book Antiqua"/>
          <w:b/>
          <w:sz w:val="26"/>
          <w:szCs w:val="26"/>
        </w:rPr>
      </w:pPr>
      <w:r w:rsidRPr="00B77365">
        <w:rPr>
          <w:rFonts w:ascii="Book Antiqua" w:hAnsi="Book Antiqua"/>
          <w:b/>
          <w:sz w:val="26"/>
          <w:szCs w:val="26"/>
        </w:rPr>
        <w:t xml:space="preserve">Аннотация </w:t>
      </w:r>
    </w:p>
    <w:p w:rsidR="007519D8" w:rsidRDefault="007519D8" w:rsidP="007519D8">
      <w:pPr>
        <w:jc w:val="center"/>
        <w:rPr>
          <w:rFonts w:ascii="Book Antiqua" w:hAnsi="Book Antiqua"/>
          <w:b/>
          <w:sz w:val="26"/>
          <w:szCs w:val="26"/>
        </w:rPr>
      </w:pPr>
      <w:r w:rsidRPr="00B77365">
        <w:rPr>
          <w:rFonts w:ascii="Book Antiqua" w:hAnsi="Book Antiqua"/>
          <w:b/>
          <w:sz w:val="26"/>
          <w:szCs w:val="26"/>
        </w:rPr>
        <w:t xml:space="preserve">на рабочие программы по английскому языку </w:t>
      </w:r>
    </w:p>
    <w:p w:rsidR="007519D8" w:rsidRDefault="007519D8" w:rsidP="007519D8">
      <w:pPr>
        <w:jc w:val="center"/>
        <w:rPr>
          <w:rFonts w:ascii="Book Antiqua" w:hAnsi="Book Antiqua"/>
          <w:sz w:val="26"/>
          <w:szCs w:val="26"/>
        </w:rPr>
      </w:pPr>
      <w:r w:rsidRPr="00B77365">
        <w:rPr>
          <w:rFonts w:ascii="Book Antiqua" w:hAnsi="Book Antiqua"/>
          <w:b/>
          <w:sz w:val="26"/>
          <w:szCs w:val="26"/>
        </w:rPr>
        <w:t>для 2-4 классов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</w:t>
      </w:r>
      <w:proofErr w:type="gramStart"/>
      <w:r w:rsidRPr="0051352F">
        <w:rPr>
          <w:rFonts w:ascii="Book Antiqua" w:hAnsi="Book Antiqua"/>
          <w:sz w:val="26"/>
          <w:szCs w:val="26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«Английский язык с удовольствием» авторов М. З. </w:t>
      </w:r>
      <w:proofErr w:type="spellStart"/>
      <w:r w:rsidRPr="0051352F">
        <w:rPr>
          <w:rFonts w:ascii="Book Antiqua" w:hAnsi="Book Antiqua"/>
          <w:sz w:val="26"/>
          <w:szCs w:val="26"/>
        </w:rPr>
        <w:t>Биболетовой</w:t>
      </w:r>
      <w:proofErr w:type="spellEnd"/>
      <w:r w:rsidRPr="0051352F">
        <w:rPr>
          <w:rFonts w:ascii="Book Antiqua" w:hAnsi="Book Antiqua"/>
          <w:sz w:val="26"/>
          <w:szCs w:val="26"/>
        </w:rPr>
        <w:t xml:space="preserve">, О. А. Денисенко, Н. Н. </w:t>
      </w:r>
      <w:proofErr w:type="spellStart"/>
      <w:r w:rsidRPr="0051352F">
        <w:rPr>
          <w:rFonts w:ascii="Book Antiqua" w:hAnsi="Book Antiqua"/>
          <w:sz w:val="26"/>
          <w:szCs w:val="26"/>
        </w:rPr>
        <w:t>Трубаневой</w:t>
      </w:r>
      <w:proofErr w:type="spellEnd"/>
      <w:r w:rsidRPr="0051352F">
        <w:rPr>
          <w:rFonts w:ascii="Book Antiqua" w:hAnsi="Book Antiqua"/>
          <w:sz w:val="26"/>
          <w:szCs w:val="26"/>
        </w:rPr>
        <w:t xml:space="preserve"> (издательства «Титул»), федерального государственного образовательного стандарта нового поколения, авторской программы по учебному предмету «Рабочая программа курса английского языка к УМК «Английский с удовольствием» для 2-4 классов» – Обнинск</w:t>
      </w:r>
      <w:proofErr w:type="gramEnd"/>
      <w:r w:rsidRPr="0051352F">
        <w:rPr>
          <w:rFonts w:ascii="Book Antiqua" w:hAnsi="Book Antiqua"/>
          <w:sz w:val="26"/>
          <w:szCs w:val="26"/>
        </w:rPr>
        <w:t>.: Титул, 2012 г.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</w:t>
      </w:r>
      <w:r w:rsidRPr="0051352F">
        <w:rPr>
          <w:rFonts w:ascii="Book Antiqua" w:hAnsi="Book Antiqua"/>
          <w:sz w:val="26"/>
          <w:szCs w:val="26"/>
        </w:rPr>
        <w:t xml:space="preserve">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 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</w:t>
      </w:r>
      <w:r w:rsidRPr="0051352F">
        <w:rPr>
          <w:rFonts w:ascii="Book Antiqua" w:hAnsi="Book Antiqua"/>
          <w:sz w:val="26"/>
          <w:szCs w:val="26"/>
        </w:rPr>
        <w:t xml:space="preserve">Рабочая программа рассчитана на 68 часов, 2 часа в неделю, 34 учебных недели. </w:t>
      </w:r>
    </w:p>
    <w:p w:rsidR="007519D8" w:rsidRDefault="007519D8" w:rsidP="007519D8">
      <w:pPr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B77365">
        <w:rPr>
          <w:rFonts w:ascii="Book Antiqua" w:hAnsi="Book Antiqua"/>
          <w:b/>
          <w:sz w:val="26"/>
          <w:szCs w:val="26"/>
          <w:u w:val="single"/>
        </w:rPr>
        <w:t>Цели и задачи курса</w:t>
      </w:r>
      <w:r>
        <w:rPr>
          <w:rFonts w:ascii="Book Antiqua" w:hAnsi="Book Antiqua"/>
          <w:b/>
          <w:sz w:val="26"/>
          <w:szCs w:val="26"/>
          <w:u w:val="single"/>
        </w:rPr>
        <w:t>.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       </w:t>
      </w:r>
      <w:r w:rsidRPr="0051352F">
        <w:rPr>
          <w:rFonts w:ascii="Book Antiqua" w:hAnsi="Book Antiqua"/>
          <w:sz w:val="26"/>
          <w:szCs w:val="26"/>
        </w:rPr>
        <w:t xml:space="preserve">Основные цели и задачи обучения английскому языку (АЯ) в начальной школе направлены на формирование у учащихся: 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 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51352F">
        <w:rPr>
          <w:rFonts w:ascii="Book Antiqua" w:hAnsi="Book Antiqua"/>
          <w:sz w:val="26"/>
          <w:szCs w:val="26"/>
        </w:rPr>
        <w:t>аудирование</w:t>
      </w:r>
      <w:proofErr w:type="spellEnd"/>
      <w:r w:rsidRPr="0051352F">
        <w:rPr>
          <w:rFonts w:ascii="Book Antiqua" w:hAnsi="Book Antiqua"/>
          <w:sz w:val="26"/>
          <w:szCs w:val="26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 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lastRenderedPageBreak/>
        <w:t xml:space="preserve">– уважительного отношения к чужой (иной) культуре через знакомство с детским пластом культуры страны (стран) изучаемого языка; 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более глубокого осознания особенностей культуры своего народа; </w:t>
      </w:r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proofErr w:type="gramStart"/>
      <w:r w:rsidRPr="0051352F">
        <w:rPr>
          <w:rFonts w:ascii="Book Antiqua" w:hAnsi="Book Antiqua"/>
          <w:sz w:val="26"/>
          <w:szCs w:val="26"/>
        </w:rPr>
        <w:t xml:space="preserve">–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7519D8" w:rsidRDefault="007519D8" w:rsidP="007519D8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7519D8" w:rsidRDefault="007519D8" w:rsidP="007519D8">
      <w:pPr>
        <w:jc w:val="center"/>
        <w:rPr>
          <w:rFonts w:ascii="Book Antiqua" w:hAnsi="Book Antiqua"/>
          <w:b/>
          <w:sz w:val="26"/>
          <w:szCs w:val="26"/>
        </w:rPr>
      </w:pPr>
    </w:p>
    <w:p w:rsidR="005856E3" w:rsidRDefault="005856E3"/>
    <w:sectPr w:rsidR="005856E3" w:rsidSect="0058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9D8"/>
    <w:rsid w:val="005856E3"/>
    <w:rsid w:val="0075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519D8"/>
  </w:style>
  <w:style w:type="paragraph" w:customStyle="1" w:styleId="Zag2">
    <w:name w:val="Zag_2"/>
    <w:basedOn w:val="a"/>
    <w:rsid w:val="007519D8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YANTAR</cp:lastModifiedBy>
  <cp:revision>2</cp:revision>
  <dcterms:created xsi:type="dcterms:W3CDTF">2018-03-07T08:32:00Z</dcterms:created>
  <dcterms:modified xsi:type="dcterms:W3CDTF">2018-03-07T08:32:00Z</dcterms:modified>
</cp:coreProperties>
</file>