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E" w:rsidRDefault="00F002A4">
      <w:pPr>
        <w:pStyle w:val="a3"/>
        <w:spacing w:before="67"/>
        <w:ind w:right="127"/>
        <w:jc w:val="right"/>
      </w:pPr>
      <w:bookmarkStart w:id="0" w:name="pokaz-mon-za-2018"/>
      <w:bookmarkEnd w:id="0"/>
      <w:r>
        <w:t>Приложение № 1</w:t>
      </w:r>
    </w:p>
    <w:p w:rsidR="00C91CEE" w:rsidRDefault="00C91CEE">
      <w:pPr>
        <w:pStyle w:val="a3"/>
        <w:spacing w:before="0"/>
        <w:rPr>
          <w:sz w:val="24"/>
        </w:rPr>
      </w:pPr>
    </w:p>
    <w:p w:rsidR="00C91CEE" w:rsidRDefault="00F002A4" w:rsidP="002A4EB3">
      <w:pPr>
        <w:pStyle w:val="1"/>
        <w:jc w:val="center"/>
        <w:rPr>
          <w:lang w:val="ru-RU"/>
        </w:rPr>
      </w:pPr>
      <w:r>
        <w:t>ПОКАЗАТЕЛИ МОНИТОРИНГА</w:t>
      </w:r>
    </w:p>
    <w:p w:rsidR="002A4EB3" w:rsidRPr="002A4EB3" w:rsidRDefault="002A4EB3" w:rsidP="002A4EB3">
      <w:pPr>
        <w:pStyle w:val="1"/>
        <w:jc w:val="center"/>
        <w:rPr>
          <w:b w:val="0"/>
          <w:lang w:val="ru-RU"/>
        </w:rPr>
      </w:pPr>
      <w:r>
        <w:rPr>
          <w:lang w:val="ru-RU"/>
        </w:rPr>
        <w:t>МКОУ «Каякентская СОШ №2 им. Арсланалиева Х.Ш.»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095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C91CEE" w:rsidRDefault="00F002A4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83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1.1.1. </w:t>
            </w:r>
            <w:proofErr w:type="gramStart"/>
            <w:r w:rsidRPr="00F002A4">
              <w:rPr>
                <w:sz w:val="28"/>
                <w:lang w:val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F002A4">
              <w:rPr>
                <w:sz w:val="28"/>
                <w:lang w:val="ru-RU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Pr="00AF4E18" w:rsidRDefault="00C91CEE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footerReference w:type="default" r:id="rId7"/>
          <w:pgSz w:w="11910" w:h="16840"/>
          <w:pgMar w:top="1040" w:right="440" w:bottom="1000" w:left="1020" w:header="0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семейные</w:t>
            </w:r>
            <w:proofErr w:type="gramEnd"/>
            <w:r>
              <w:rPr>
                <w:sz w:val="28"/>
              </w:rPr>
              <w:t xml:space="preserve"> дошкольные группы.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4"/>
                <w:tab w:val="left" w:pos="5528"/>
              </w:tabs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режиме круглосуточного пребывания.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осуществляющие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headerReference w:type="default" r:id="rId8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 w:rsidRPr="00BD4AC7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педагоги</w:t>
            </w:r>
            <w:proofErr w:type="gramEnd"/>
            <w:r>
              <w:rPr>
                <w:sz w:val="28"/>
              </w:rPr>
              <w:t xml:space="preserve"> дополнительного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792"/>
                <w:tab w:val="left" w:pos="5500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F002A4">
              <w:rPr>
                <w:sz w:val="28"/>
                <w:lang w:val="ru-RU"/>
              </w:rPr>
              <w:tab/>
              <w:t>организации,</w:t>
            </w:r>
            <w:r w:rsidRPr="00F002A4">
              <w:rPr>
                <w:sz w:val="28"/>
                <w:lang w:val="ru-RU"/>
              </w:rPr>
              <w:tab/>
              <w:t>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2"/>
                <w:tab w:val="left" w:pos="607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95"/>
                <w:tab w:val="left" w:pos="6076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F002A4">
              <w:rPr>
                <w:sz w:val="28"/>
                <w:lang w:val="ru-RU"/>
              </w:rPr>
              <w:tab/>
              <w:t>направленности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дошкольных </w:t>
            </w:r>
            <w:r w:rsidRPr="00F002A4">
              <w:rPr>
                <w:sz w:val="28"/>
                <w:lang w:val="ru-RU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 направленности.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27"/>
                <w:tab w:val="left" w:pos="5526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914"/>
                <w:tab w:val="left" w:pos="5489"/>
              </w:tabs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</w:t>
            </w:r>
            <w:r w:rsidRPr="00F002A4">
              <w:rPr>
                <w:sz w:val="28"/>
                <w:lang w:val="ru-RU"/>
              </w:rPr>
              <w:tab/>
              <w:t>(филиалов)),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  <w:t>(филиалы)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pacing w:val="-1"/>
                <w:sz w:val="28"/>
                <w:lang w:val="ru-RU"/>
              </w:rPr>
              <w:t>дошкольных</w:t>
            </w:r>
            <w:proofErr w:type="gramEnd"/>
            <w:r w:rsidRPr="00F002A4">
              <w:rPr>
                <w:spacing w:val="-1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6"/>
                <w:tab w:val="left" w:pos="6333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</w:t>
            </w:r>
            <w:r w:rsidRPr="00F002A4">
              <w:rPr>
                <w:sz w:val="28"/>
                <w:lang w:val="ru-RU"/>
              </w:rPr>
              <w:tab/>
              <w:t>подразделения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(филиалы) </w:t>
            </w:r>
            <w:r w:rsidRPr="00F002A4">
              <w:rPr>
                <w:sz w:val="28"/>
                <w:lang w:val="ru-RU"/>
              </w:rPr>
              <w:t>общеобразовательныхорганизаций;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задетьми.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</w:t>
            </w:r>
            <w:r w:rsidRPr="00F002A4">
              <w:rPr>
                <w:sz w:val="28"/>
                <w:lang w:val="ru-RU"/>
              </w:rPr>
              <w:tab/>
              <w:t>Финансово-экономическая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pacing w:val="-1"/>
                <w:sz w:val="28"/>
                <w:lang w:val="ru-RU"/>
              </w:rPr>
              <w:t>дошкольных</w:t>
            </w:r>
            <w:proofErr w:type="gramEnd"/>
            <w:r w:rsidRPr="00F002A4">
              <w:rPr>
                <w:spacing w:val="-1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образовательныхорганизаций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322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 Создание безопасных условий при организации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62" w:right="3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line="317" w:lineRule="exact"/>
              <w:ind w:left="3067" w:right="305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854 чел.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C91CEE" w:rsidRPr="00F002A4" w:rsidRDefault="002A4EB3" w:rsidP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854 чел.</w:t>
            </w:r>
          </w:p>
        </w:tc>
      </w:tr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F002A4">
              <w:rPr>
                <w:sz w:val="28"/>
                <w:lang w:val="ru-RU"/>
              </w:rPr>
              <w:tab/>
              <w:t>программам,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F002A4">
              <w:rPr>
                <w:sz w:val="28"/>
                <w:lang w:val="ru-RU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общегообразования.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849 чел.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C91CEE" w:rsidRPr="00F002A4" w:rsidRDefault="002A4EB3" w:rsidP="006F33E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48,5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продолживших</w:t>
            </w:r>
            <w:proofErr w:type="gramEnd"/>
            <w:r w:rsidRPr="00F002A4">
              <w:rPr>
                <w:sz w:val="28"/>
                <w:lang w:val="ru-RU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</w:t>
            </w:r>
            <w:r w:rsidRPr="00F002A4">
              <w:rPr>
                <w:sz w:val="28"/>
                <w:lang w:val="ru-RU"/>
              </w:rPr>
              <w:tab/>
              <w:t>Наполняемость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уровням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общего </w:t>
            </w:r>
            <w:r w:rsidRPr="00F002A4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C91CEE" w:rsidRDefault="002A4EB3" w:rsidP="00BD4AC7">
            <w:pPr>
              <w:pStyle w:val="TableParagraph"/>
              <w:spacing w:before="96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>26,3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C91CEE" w:rsidRDefault="002A4EB3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26,9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среднее</w:t>
            </w:r>
            <w:proofErr w:type="gramEnd"/>
            <w:r>
              <w:rPr>
                <w:sz w:val="28"/>
              </w:rPr>
              <w:t xml:space="preserve"> общее образование (10 - 11 (12) классы).</w:t>
            </w:r>
          </w:p>
        </w:tc>
        <w:tc>
          <w:tcPr>
            <w:tcW w:w="2551" w:type="dxa"/>
          </w:tcPr>
          <w:p w:rsidR="00C91CEE" w:rsidRDefault="002A4EB3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27,5</w:t>
            </w:r>
          </w:p>
        </w:tc>
      </w:tr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2.1.5.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2.1.6.Оценка</w:t>
            </w:r>
            <w:r w:rsidRPr="00F002A4">
              <w:rPr>
                <w:sz w:val="28"/>
                <w:lang w:val="ru-RU"/>
              </w:rPr>
              <w:tab/>
              <w:t>родителями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обучающихся </w:t>
            </w:r>
            <w:r w:rsidRPr="00F002A4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2A4EB3" w:rsidRDefault="002A4EB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C91CEE" w:rsidRPr="002A4EB3" w:rsidRDefault="002A4EB3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49,2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B287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CB287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2.3.Кадровое</w:t>
            </w:r>
            <w:r w:rsidRPr="00F002A4">
              <w:rPr>
                <w:sz w:val="28"/>
                <w:lang w:val="ru-RU"/>
              </w:rPr>
              <w:tab/>
              <w:t>обеспечение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F002A4">
              <w:rPr>
                <w:sz w:val="28"/>
                <w:lang w:val="ru-RU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педагогическогоработника.</w:t>
            </w:r>
          </w:p>
        </w:tc>
        <w:tc>
          <w:tcPr>
            <w:tcW w:w="2551" w:type="dxa"/>
          </w:tcPr>
          <w:p w:rsidR="00C91CEE" w:rsidRDefault="00CB287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человек</w:t>
            </w: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(интеллектуальныминарушениями)</w:t>
            </w:r>
          </w:p>
        </w:tc>
        <w:tc>
          <w:tcPr>
            <w:tcW w:w="2551" w:type="dxa"/>
          </w:tcPr>
          <w:p w:rsidR="00C91CEE" w:rsidRPr="00F002A4" w:rsidRDefault="00CB287B" w:rsidP="00CB287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21,95%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C91CEE" w:rsidRPr="00CB287B" w:rsidRDefault="00CB287B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0,12%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образовательнуюдеятельность</w:t>
            </w:r>
          </w:p>
        </w:tc>
        <w:tc>
          <w:tcPr>
            <w:tcW w:w="2551" w:type="dxa"/>
          </w:tcPr>
          <w:p w:rsidR="00C91CEE" w:rsidRPr="00F002A4" w:rsidRDefault="00CB287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6"/>
                <w:lang w:val="ru-RU"/>
              </w:rPr>
              <w:t>75,22%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F002A4">
              <w:rPr>
                <w:sz w:val="28"/>
                <w:lang w:val="ru-RU"/>
              </w:rPr>
              <w:t>в-</w:t>
            </w:r>
            <w:proofErr w:type="gramEnd"/>
            <w:r w:rsidRPr="00F002A4">
              <w:rPr>
                <w:sz w:val="28"/>
                <w:lang w:val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C91CEE" w:rsidRPr="00CB287B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 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  <w:tc>
          <w:tcPr>
            <w:tcW w:w="2551" w:type="dxa"/>
          </w:tcPr>
          <w:p w:rsidR="00C91CEE" w:rsidRDefault="002A4EB3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Default="002A4EB3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1,9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квадратный метр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числа</w:t>
            </w:r>
            <w:r w:rsidRPr="00F002A4">
              <w:rPr>
                <w:sz w:val="28"/>
                <w:lang w:val="ru-RU"/>
              </w:rPr>
              <w:tab/>
              <w:t>зданий,</w:t>
            </w:r>
            <w:r w:rsidRPr="00F002A4">
              <w:rPr>
                <w:sz w:val="28"/>
                <w:lang w:val="ru-RU"/>
              </w:rPr>
              <w:tab/>
              <w:t>имеющих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все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виды </w:t>
            </w:r>
            <w:r w:rsidRPr="00F002A4">
              <w:rPr>
                <w:sz w:val="28"/>
                <w:lang w:val="ru-RU"/>
              </w:rPr>
              <w:t>благоустройства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(водопровод,</w:t>
            </w:r>
            <w:r w:rsidRPr="00F002A4">
              <w:rPr>
                <w:sz w:val="28"/>
                <w:lang w:val="ru-RU"/>
              </w:rPr>
              <w:tab/>
              <w:t>центральное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C91CEE" w:rsidRPr="006F33E3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B287B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13,6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CB287B" w:rsidP="00CB287B">
            <w:pPr>
              <w:pStyle w:val="TableParagraph"/>
              <w:spacing w:before="93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F002A4" w:rsidRDefault="00CB287B" w:rsidP="00CB287B">
            <w:pPr>
              <w:pStyle w:val="TableParagraph"/>
              <w:spacing w:before="96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</w:tr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C91CEE" w:rsidRPr="00F002A4" w:rsidRDefault="00CB287B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F002A4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2A4EB3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  <w:r w:rsidR="00CB287B">
              <w:rPr>
                <w:sz w:val="26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C91CEE" w:rsidRPr="00F002A4" w:rsidRDefault="00F002A4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программам, педагогическими работниками&lt;*&gt;: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тьюторы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2.5.6.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C91CEE" w:rsidRDefault="00BD4AC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 xml:space="preserve"> </w:t>
            </w:r>
            <w:r w:rsidR="00F002A4">
              <w:rPr>
                <w:sz w:val="28"/>
              </w:rPr>
              <w:t>человек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тьютора</w:t>
            </w:r>
            <w:proofErr w:type="gram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F002A4">
              <w:rPr>
                <w:sz w:val="28"/>
                <w:lang w:val="ru-RU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для слабослышащих и поздноглохших;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BD4AC7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BD4AC7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37%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2.6.1. Удельный вес численности лиц, обеспеченных горячим питанием,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общей численностиобучающихся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43,9</w:t>
            </w:r>
            <w:r w:rsidR="006F33E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2A4EB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основным </w:t>
            </w:r>
            <w:r w:rsidRPr="00F002A4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r w:rsidRPr="00F002A4">
              <w:rPr>
                <w:sz w:val="28"/>
                <w:lang w:val="ru-RU"/>
              </w:rPr>
              <w:t>образовательнуюдеятельность)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C91CEE" w:rsidRPr="002A4EB3" w:rsidRDefault="002A4EB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C91CEE" w:rsidRPr="00BD4AC7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</w:t>
            </w:r>
            <w:r w:rsidRPr="00F002A4">
              <w:rPr>
                <w:sz w:val="28"/>
                <w:lang w:val="ru-RU"/>
              </w:rPr>
              <w:tab/>
              <w:t>Финансово</w:t>
            </w:r>
            <w:r w:rsidRPr="00F002A4">
              <w:rPr>
                <w:sz w:val="28"/>
                <w:lang w:val="ru-RU"/>
              </w:rPr>
              <w:tab/>
              <w:t>экономическая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деятельность </w:t>
            </w:r>
            <w:r w:rsidRPr="00F002A4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8A6174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Default="00BD4AC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24 </w:t>
            </w:r>
            <w:r>
              <w:rPr>
                <w:sz w:val="28"/>
              </w:rPr>
              <w:t>тысяч</w:t>
            </w:r>
            <w:r>
              <w:rPr>
                <w:sz w:val="28"/>
                <w:lang w:val="ru-RU"/>
              </w:rPr>
              <w:t>и</w:t>
            </w:r>
            <w:r w:rsidR="00F002A4">
              <w:rPr>
                <w:sz w:val="28"/>
              </w:rPr>
              <w:t xml:space="preserve"> рублей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общеобразовательныхорганизаций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BD4AC7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7433A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7433A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7433A3" w:rsidRDefault="007433A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  <w:bookmarkStart w:id="1" w:name="_GoBack"/>
            <w:bookmarkEnd w:id="1"/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087" w:hanging="243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91CEE" w:rsidRDefault="00C91CEE">
      <w:pPr>
        <w:rPr>
          <w:sz w:val="26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3.1.3. Число поданных заявлений </w:t>
            </w:r>
            <w:proofErr w:type="gramStart"/>
            <w:r w:rsidRPr="00F002A4">
              <w:rPr>
                <w:sz w:val="28"/>
                <w:lang w:val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F002A4">
              <w:rPr>
                <w:sz w:val="28"/>
                <w:lang w:val="ru-RU"/>
              </w:rPr>
              <w:t xml:space="preserve"> на 100 бюджетныхмест.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дистанционных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spacing w:before="96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ab/>
              <w:t>использованием</w:t>
            </w:r>
            <w:r w:rsidRPr="00F002A4">
              <w:rPr>
                <w:sz w:val="28"/>
                <w:lang w:val="ru-RU"/>
              </w:rPr>
              <w:tab/>
              <w:t>сетевой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реализации </w:t>
            </w:r>
            <w:r w:rsidRPr="00F002A4">
              <w:rPr>
                <w:sz w:val="28"/>
                <w:lang w:val="ru-RU"/>
              </w:rPr>
              <w:t>образовательныхпрограмм.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</w:t>
            </w:r>
            <w:proofErr w:type="gramStart"/>
            <w:r w:rsidRPr="00F002A4">
              <w:rPr>
                <w:sz w:val="28"/>
                <w:lang w:val="ru-RU"/>
              </w:rPr>
              <w:t>,с</w:t>
            </w:r>
            <w:proofErr w:type="gramEnd"/>
            <w:r w:rsidRPr="00F002A4">
              <w:rPr>
                <w:sz w:val="28"/>
                <w:lang w:val="ru-RU"/>
              </w:rPr>
              <w:t>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310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3.3.1.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(безвнешних</w:t>
            </w:r>
            <w:proofErr w:type="gramEnd"/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345"/>
              <w:rPr>
                <w:sz w:val="28"/>
              </w:rPr>
            </w:pPr>
            <w:proofErr w:type="gramStart"/>
            <w:r>
              <w:rPr>
                <w:sz w:val="28"/>
              </w:rPr>
              <w:t>мастера</w:t>
            </w:r>
            <w:proofErr w:type="gramEnd"/>
            <w:r>
              <w:rPr>
                <w:sz w:val="28"/>
              </w:rPr>
              <w:t xml:space="preserve">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первую</w:t>
            </w:r>
            <w:proofErr w:type="gramEnd"/>
            <w:r>
              <w:rPr>
                <w:sz w:val="28"/>
              </w:rPr>
              <w:t xml:space="preserve"> квалификационную категорию.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организациях,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spacing w:before="96"/>
              <w:ind w:left="62" w:right="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</w:t>
            </w:r>
            <w:r w:rsidRPr="00F002A4">
              <w:rPr>
                <w:sz w:val="28"/>
                <w:lang w:val="ru-RU"/>
              </w:rPr>
              <w:tab/>
              <w:t>Отношение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среднемесячной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 преподавателей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мастеров</w:t>
            </w:r>
            <w:r w:rsidRPr="00F002A4">
              <w:rPr>
                <w:sz w:val="28"/>
                <w:lang w:val="ru-RU"/>
              </w:rPr>
              <w:tab/>
              <w:t>производственного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3.4.Материально-техническое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информационное </w:t>
            </w:r>
            <w:r w:rsidRPr="00F002A4">
              <w:rPr>
                <w:sz w:val="28"/>
                <w:lang w:val="ru-RU"/>
              </w:rPr>
              <w:t>обеспечение</w:t>
            </w:r>
            <w:r w:rsidRPr="00F002A4">
              <w:rPr>
                <w:sz w:val="28"/>
                <w:lang w:val="ru-RU"/>
              </w:rPr>
              <w:tab/>
              <w:t>профессиональных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F002A4">
              <w:rPr>
                <w:sz w:val="28"/>
                <w:lang w:val="ru-RU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вобщежитиях).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образования, в расчете на 1студента.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left="62" w:right="5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 xml:space="preserve">с </w:t>
            </w:r>
            <w:proofErr w:type="gramStart"/>
            <w:r w:rsidRPr="00F002A4">
              <w:rPr>
                <w:sz w:val="28"/>
                <w:lang w:val="ru-RU"/>
              </w:rPr>
              <w:t>ограниченными</w:t>
            </w:r>
            <w:proofErr w:type="gramEnd"/>
            <w:r w:rsidRPr="00F002A4">
              <w:rPr>
                <w:sz w:val="28"/>
                <w:lang w:val="ru-RU"/>
              </w:rPr>
              <w:t xml:space="preserve">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F002A4">
              <w:rPr>
                <w:spacing w:val="2"/>
                <w:sz w:val="28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>формам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заочная</w:t>
            </w:r>
            <w:proofErr w:type="gramEnd"/>
            <w:r>
              <w:rPr>
                <w:sz w:val="28"/>
              </w:rPr>
              <w:t xml:space="preserve"> форма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278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spacing w:before="96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квалифицированных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рабочих, </w:t>
            </w:r>
            <w:r w:rsidRPr="00F002A4">
              <w:rPr>
                <w:sz w:val="28"/>
                <w:lang w:val="ru-RU"/>
              </w:rPr>
              <w:t>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по50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</w:t>
            </w:r>
            <w:r w:rsidRPr="00F002A4">
              <w:rPr>
                <w:sz w:val="28"/>
                <w:lang w:val="ru-RU"/>
              </w:rPr>
              <w:tab/>
              <w:t>реализуют</w:t>
            </w:r>
            <w:r w:rsidRPr="00F002A4">
              <w:rPr>
                <w:sz w:val="28"/>
                <w:lang w:val="ru-RU"/>
              </w:rPr>
              <w:tab/>
              <w:t>образовательные</w:t>
            </w:r>
            <w:r w:rsidRPr="00F002A4">
              <w:rPr>
                <w:sz w:val="28"/>
                <w:lang w:val="ru-RU"/>
              </w:rPr>
              <w:tab/>
              <w:t>программы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среднего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163"/>
                <w:tab w:val="left" w:pos="601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образования, в общем числе профессиональных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6"/>
              <w:ind w:left="62" w:right="4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пожарной сигнализацией, в общей площади зданий организаций, осуществляющих образовательную деятельность 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здания</w:t>
            </w:r>
            <w:proofErr w:type="gramEnd"/>
            <w:r>
              <w:rPr>
                <w:sz w:val="28"/>
              </w:rPr>
              <w:t xml:space="preserve"> общежитий.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269" w:hanging="31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населения,</w:t>
            </w:r>
            <w:r w:rsidRPr="00F002A4">
              <w:rPr>
                <w:sz w:val="28"/>
                <w:lang w:val="ru-RU"/>
              </w:rPr>
              <w:tab/>
              <w:t>обучающегося</w:t>
            </w:r>
            <w:r w:rsidRPr="00F002A4">
              <w:rPr>
                <w:sz w:val="28"/>
                <w:lang w:val="ru-RU"/>
              </w:rPr>
              <w:tab/>
              <w:t xml:space="preserve">по </w:t>
            </w:r>
            <w:proofErr w:type="gramStart"/>
            <w:r w:rsidRPr="00F002A4">
              <w:rPr>
                <w:sz w:val="28"/>
                <w:lang w:val="ru-RU"/>
              </w:rPr>
              <w:t>дополнительным</w:t>
            </w:r>
            <w:proofErr w:type="gramEnd"/>
            <w:r w:rsidRPr="00F002A4">
              <w:rPr>
                <w:sz w:val="28"/>
                <w:lang w:val="ru-RU"/>
              </w:rPr>
              <w:t xml:space="preserve"> общеобразовательнымпрограммам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  <w:r w:rsidRPr="00F002A4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предпрофессиональным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4.2.3. Удельный вес численности детей-инвалидов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3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внешние</w:t>
            </w:r>
            <w:proofErr w:type="gramEnd"/>
            <w:r>
              <w:rPr>
                <w:sz w:val="28"/>
              </w:rPr>
              <w:t xml:space="preserve"> совместители.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37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F002A4">
              <w:rPr>
                <w:sz w:val="28"/>
                <w:lang w:val="ru-RU"/>
              </w:rPr>
              <w:tab/>
              <w:t>реализующих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дополнительные </w:t>
            </w:r>
            <w:r w:rsidRPr="00F002A4">
              <w:rPr>
                <w:sz w:val="28"/>
                <w:lang w:val="ru-RU"/>
              </w:rPr>
              <w:t>общеобразовательные программы длядетей</w:t>
            </w:r>
            <w:proofErr w:type="gramEnd"/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213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21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4.3.4.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C91CEE" w:rsidRPr="00F002A4" w:rsidRDefault="00F002A4">
            <w:pPr>
              <w:pStyle w:val="TableParagraph"/>
              <w:spacing w:before="2"/>
              <w:ind w:left="62" w:right="77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реализующих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F002A4">
                <w:rPr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приобретение</w:t>
            </w:r>
            <w:r w:rsidRPr="00F002A4">
              <w:rPr>
                <w:sz w:val="28"/>
                <w:lang w:val="ru-RU"/>
              </w:rPr>
              <w:tab/>
              <w:t>актуальных</w:t>
            </w:r>
            <w:r w:rsidRPr="00F002A4">
              <w:rPr>
                <w:sz w:val="28"/>
                <w:lang w:val="ru-RU"/>
              </w:rPr>
              <w:tab/>
              <w:t>знаний,</w:t>
            </w:r>
            <w:r w:rsidRPr="00F002A4">
              <w:rPr>
                <w:sz w:val="28"/>
                <w:lang w:val="ru-RU"/>
              </w:rPr>
              <w:tab/>
              <w:t>умений,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практических </w:t>
            </w:r>
            <w:r w:rsidRPr="00F002A4">
              <w:rPr>
                <w:sz w:val="28"/>
                <w:lang w:val="ru-RU"/>
              </w:rPr>
              <w:t>навыковобучающимися;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C91CEE" w:rsidRPr="00F002A4" w:rsidRDefault="00F002A4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spacing w:before="96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профессиональная</w:t>
            </w:r>
            <w:r w:rsidRPr="00F002A4">
              <w:rPr>
                <w:sz w:val="28"/>
                <w:lang w:val="ru-RU"/>
              </w:rPr>
              <w:tab/>
              <w:t>ориентация,</w:t>
            </w:r>
            <w:r w:rsidRPr="00F002A4">
              <w:rPr>
                <w:sz w:val="28"/>
                <w:lang w:val="ru-RU"/>
              </w:rPr>
              <w:tab/>
              <w:t>освоение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значимых</w:t>
            </w:r>
            <w:proofErr w:type="gramEnd"/>
            <w:r w:rsidRPr="00F002A4">
              <w:rPr>
                <w:sz w:val="28"/>
                <w:lang w:val="ru-RU"/>
              </w:rPr>
              <w:tab/>
              <w:t>для профессиональной деятельности навыковобучающимися;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3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5.1.1.</w:t>
            </w:r>
            <w:r w:rsidRPr="00F002A4">
              <w:rPr>
                <w:sz w:val="28"/>
                <w:lang w:val="ru-RU"/>
              </w:rPr>
              <w:tab/>
              <w:t>Структура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слушателей,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spacing w:before="96"/>
              <w:ind w:left="62" w:right="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5.1.2. Охват населения программами профессионального </w:t>
            </w: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</w:t>
            </w:r>
            <w:r w:rsidRPr="00F002A4">
              <w:rPr>
                <w:sz w:val="28"/>
                <w:lang w:val="ru-RU"/>
              </w:rPr>
              <w:tab/>
              <w:t>процесса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программам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 w:rsidRPr="00BD4AC7">
        <w:trPr>
          <w:trHeight w:val="213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5.2.2.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</w:t>
            </w:r>
            <w:r w:rsidRPr="00F002A4">
              <w:rPr>
                <w:sz w:val="28"/>
                <w:lang w:val="ru-RU"/>
              </w:rPr>
              <w:tab/>
              <w:t>профессиональной</w:t>
            </w:r>
            <w:r w:rsidRPr="00F002A4">
              <w:rPr>
                <w:sz w:val="28"/>
                <w:lang w:val="ru-RU"/>
              </w:rPr>
              <w:tab/>
              <w:t>подготовки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профессиям </w:t>
            </w:r>
            <w:r w:rsidRPr="00F002A4">
              <w:rPr>
                <w:sz w:val="28"/>
                <w:lang w:val="ru-RU"/>
              </w:rPr>
              <w:t>рабочих, должностямслужащих;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310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86"/>
                <w:tab w:val="left" w:pos="5525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образовательную </w:t>
            </w:r>
            <w:r w:rsidRPr="00F002A4">
              <w:rPr>
                <w:sz w:val="28"/>
                <w:lang w:val="ru-RU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6"/>
              <w:ind w:left="62" w:right="5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</w:t>
            </w:r>
            <w:r w:rsidRPr="00F002A4">
              <w:rPr>
                <w:sz w:val="28"/>
                <w:lang w:val="ru-RU"/>
              </w:rPr>
              <w:tab/>
              <w:t>профессиональное</w:t>
            </w:r>
            <w:r w:rsidRPr="00F002A4">
              <w:rPr>
                <w:sz w:val="28"/>
                <w:lang w:val="ru-RU"/>
              </w:rPr>
              <w:tab/>
              <w:t>образование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программам </w:t>
            </w:r>
            <w:r w:rsidRPr="00F002A4">
              <w:rPr>
                <w:sz w:val="28"/>
                <w:lang w:val="ru-RU"/>
              </w:rPr>
              <w:t>подготовки специалистов среднегозвена;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310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5.3.2. Удельный вес численности лиц,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мастера</w:t>
            </w:r>
            <w:proofErr w:type="gramEnd"/>
            <w:r>
              <w:rPr>
                <w:sz w:val="28"/>
              </w:rPr>
              <w:t xml:space="preserve"> производственного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5.4.Условия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обучения</w:t>
            </w:r>
            <w:r w:rsidRPr="00F002A4">
              <w:rPr>
                <w:sz w:val="28"/>
                <w:lang w:val="ru-RU"/>
              </w:rPr>
              <w:tab/>
              <w:t>лиц</w:t>
            </w:r>
            <w:r w:rsidRPr="00F002A4">
              <w:rPr>
                <w:sz w:val="28"/>
                <w:lang w:val="ru-RU"/>
              </w:rPr>
              <w:tab/>
              <w:t>с ограниченными возможностями здоровья иинвалидов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</w:t>
            </w:r>
            <w:r w:rsidRPr="00F002A4">
              <w:rPr>
                <w:sz w:val="28"/>
                <w:lang w:val="ru-RU"/>
              </w:rPr>
              <w:tab/>
              <w:t>имеющие</w:t>
            </w:r>
            <w:r w:rsidRPr="00F002A4">
              <w:rPr>
                <w:sz w:val="28"/>
                <w:lang w:val="ru-RU"/>
              </w:rPr>
              <w:tab/>
              <w:t>инвалидность</w:t>
            </w:r>
            <w:r w:rsidRPr="00F002A4">
              <w:rPr>
                <w:sz w:val="28"/>
                <w:lang w:val="ru-RU"/>
              </w:rPr>
              <w:tab/>
              <w:t>(кроме</w:t>
            </w:r>
            <w:r w:rsidRPr="00F002A4">
              <w:rPr>
                <w:sz w:val="28"/>
                <w:lang w:val="ru-RU"/>
              </w:rPr>
              <w:tab/>
              <w:t>слушателей</w:t>
            </w:r>
            <w:r w:rsidRPr="00F002A4">
              <w:rPr>
                <w:sz w:val="28"/>
                <w:lang w:val="ru-RU"/>
              </w:rPr>
              <w:tab/>
              <w:t xml:space="preserve">с </w:t>
            </w:r>
            <w:proofErr w:type="gramStart"/>
            <w:r w:rsidRPr="00F002A4">
              <w:rPr>
                <w:sz w:val="28"/>
                <w:lang w:val="ru-RU"/>
              </w:rPr>
              <w:t>ограниченными</w:t>
            </w:r>
            <w:proofErr w:type="gramEnd"/>
            <w:r w:rsidRPr="00F002A4">
              <w:rPr>
                <w:sz w:val="28"/>
                <w:lang w:val="ru-RU"/>
              </w:rPr>
              <w:t xml:space="preserve"> возможностямиздоровья).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49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F002A4">
              <w:rPr>
                <w:sz w:val="28"/>
                <w:lang w:val="ru-RU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7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6.1. Удельный вес численности иностранных студентов в общей численности студентов, обучающихся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- программам подготовки специалистовсреднего звена:</w:t>
            </w:r>
          </w:p>
          <w:p w:rsidR="00C91CEE" w:rsidRDefault="00F002A4">
            <w:pPr>
              <w:pStyle w:val="TableParagraph"/>
              <w:spacing w:line="32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C91CEE" w:rsidRDefault="00F002A4">
            <w:pPr>
              <w:pStyle w:val="TableParagraph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граждане</w:t>
            </w:r>
            <w:proofErr w:type="gramEnd"/>
            <w:r>
              <w:rPr>
                <w:sz w:val="28"/>
              </w:rPr>
              <w:t xml:space="preserve"> СНГ.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 w:line="322" w:lineRule="exact"/>
              <w:ind w:left="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 Сведения о создании условий социализации и</w:t>
            </w:r>
          </w:p>
          <w:p w:rsidR="00C91CEE" w:rsidRPr="00F002A4" w:rsidRDefault="00F002A4">
            <w:pPr>
              <w:pStyle w:val="TableParagraph"/>
              <w:ind w:left="1660" w:right="89" w:hanging="15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left="62" w:right="5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</w:t>
            </w:r>
            <w:r w:rsidRPr="00F002A4">
              <w:rPr>
                <w:sz w:val="28"/>
                <w:lang w:val="ru-RU"/>
              </w:rPr>
              <w:tab/>
              <w:t>Социально-демографические</w:t>
            </w:r>
            <w:r w:rsidRPr="00F002A4">
              <w:rPr>
                <w:sz w:val="28"/>
                <w:lang w:val="ru-RU"/>
              </w:rPr>
              <w:tab/>
              <w:t>характеристики</w:t>
            </w:r>
            <w:r w:rsidRPr="00F002A4">
              <w:rPr>
                <w:sz w:val="28"/>
                <w:lang w:val="ru-RU"/>
              </w:rPr>
              <w:tab/>
              <w:t>и социальнаяинтеграция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C91CEE" w:rsidRPr="00F002A4" w:rsidRDefault="00C91CEE">
      <w:pPr>
        <w:rPr>
          <w:sz w:val="26"/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5"/>
        <w:rPr>
          <w:sz w:val="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</w:t>
            </w:r>
            <w:r w:rsidRPr="00F002A4">
              <w:rPr>
                <w:sz w:val="28"/>
                <w:lang w:val="ru-RU"/>
              </w:rPr>
              <w:tab/>
              <w:t>Ценностные</w:t>
            </w:r>
            <w:r w:rsidRPr="00F002A4">
              <w:rPr>
                <w:sz w:val="28"/>
                <w:lang w:val="ru-RU"/>
              </w:rPr>
              <w:tab/>
              <w:t>ориентации</w:t>
            </w:r>
            <w:r w:rsidRPr="00F002A4">
              <w:rPr>
                <w:sz w:val="28"/>
                <w:lang w:val="ru-RU"/>
              </w:rPr>
              <w:tab/>
              <w:t>молодежи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ее</w:t>
            </w:r>
            <w:r w:rsidRPr="00F002A4">
              <w:rPr>
                <w:sz w:val="28"/>
                <w:lang w:val="ru-RU"/>
              </w:rPr>
              <w:tab/>
              <w:t>участие</w:t>
            </w:r>
            <w:r w:rsidRPr="00F002A4">
              <w:rPr>
                <w:sz w:val="28"/>
                <w:lang w:val="ru-RU"/>
              </w:rPr>
              <w:tab/>
              <w:t xml:space="preserve">в общественных достижениях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политические</w:t>
            </w:r>
            <w:proofErr w:type="gramEnd"/>
            <w:r>
              <w:rPr>
                <w:sz w:val="28"/>
              </w:rPr>
              <w:t xml:space="preserve"> молодежные общественные объединения.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 w:rsidRPr="00BD4AC7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BD4AC7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left="62" w:right="4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инновационной</w:t>
            </w:r>
            <w:r w:rsidRPr="00F002A4">
              <w:rPr>
                <w:sz w:val="28"/>
                <w:lang w:val="ru-RU"/>
              </w:rPr>
              <w:tab/>
              <w:t>деятельности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научно-техническом </w:t>
            </w:r>
            <w:r w:rsidRPr="00F002A4">
              <w:rPr>
                <w:sz w:val="28"/>
                <w:lang w:val="ru-RU"/>
              </w:rPr>
              <w:t>творчестве;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2551"/>
      </w:tblGrid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spacing w:before="96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международном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межрегиональном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молодежном </w:t>
            </w:r>
            <w:r w:rsidRPr="00F002A4">
              <w:rPr>
                <w:sz w:val="28"/>
                <w:lang w:val="ru-RU"/>
              </w:rPr>
              <w:t>сотрудничестве;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left="62" w:right="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поддержке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взаимодействии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общественными </w:t>
            </w:r>
            <w:r w:rsidRPr="00F002A4">
              <w:rPr>
                <w:sz w:val="28"/>
                <w:lang w:val="ru-RU"/>
              </w:rPr>
              <w:t>организациями идвижениями;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left="62" w:right="5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ab/>
              <w:t>спортивных</w:t>
            </w:r>
            <w:r w:rsidRPr="00F002A4">
              <w:rPr>
                <w:sz w:val="28"/>
                <w:lang w:val="ru-RU"/>
              </w:rPr>
              <w:tab/>
              <w:t>занятиях,</w:t>
            </w:r>
            <w:r w:rsidRPr="00F002A4">
              <w:rPr>
                <w:sz w:val="28"/>
                <w:lang w:val="ru-RU"/>
              </w:rPr>
              <w:tab/>
              <w:t>популяризации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культуры </w:t>
            </w:r>
            <w:r w:rsidRPr="00F002A4">
              <w:rPr>
                <w:sz w:val="28"/>
                <w:lang w:val="ru-RU"/>
              </w:rPr>
              <w:t>безопасности в молодежнойсреде;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C91CEE">
        <w:trPr>
          <w:trHeight w:val="52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развитии молодежного самоуправления.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C91CEE" w:rsidRDefault="00C91CEE">
      <w:pPr>
        <w:pStyle w:val="a3"/>
        <w:spacing w:before="7"/>
        <w:rPr>
          <w:sz w:val="19"/>
        </w:rPr>
      </w:pPr>
    </w:p>
    <w:p w:rsidR="00C91CEE" w:rsidRDefault="00F002A4">
      <w:pPr>
        <w:pStyle w:val="a3"/>
        <w:spacing w:before="89"/>
        <w:ind w:left="653"/>
      </w:pPr>
      <w:r>
        <w:t>--------------------------------</w:t>
      </w:r>
    </w:p>
    <w:p w:rsidR="00C91CEE" w:rsidRPr="00F002A4" w:rsidRDefault="00F002A4">
      <w:pPr>
        <w:pStyle w:val="a3"/>
        <w:spacing w:before="218" w:line="242" w:lineRule="auto"/>
        <w:ind w:left="112" w:firstLine="540"/>
        <w:rPr>
          <w:lang w:val="ru-RU"/>
        </w:rPr>
      </w:pPr>
      <w:bookmarkStart w:id="2" w:name="_bookmark0"/>
      <w:bookmarkEnd w:id="2"/>
      <w:r w:rsidRPr="00F002A4">
        <w:rPr>
          <w:lang w:val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C91CEE" w:rsidRPr="00F002A4" w:rsidRDefault="00F002A4">
      <w:pPr>
        <w:pStyle w:val="a3"/>
        <w:spacing w:before="0" w:line="317" w:lineRule="exact"/>
        <w:ind w:left="679"/>
        <w:rPr>
          <w:lang w:val="ru-RU"/>
        </w:rPr>
      </w:pPr>
      <w:r w:rsidRPr="00F002A4">
        <w:rPr>
          <w:lang w:val="ru-RU"/>
        </w:rPr>
        <w:t>&lt;**&gt; - сбор данных начинается с итогов за 2019 год</w:t>
      </w:r>
      <w:bookmarkStart w:id="3" w:name="_bookmark1"/>
      <w:bookmarkEnd w:id="3"/>
      <w:r w:rsidRPr="00F002A4">
        <w:rPr>
          <w:lang w:val="ru-RU"/>
        </w:rPr>
        <w:t>.</w:t>
      </w:r>
    </w:p>
    <w:p w:rsidR="00C91CEE" w:rsidRPr="00F002A4" w:rsidRDefault="00C91CEE">
      <w:pPr>
        <w:spacing w:line="317" w:lineRule="exact"/>
        <w:rPr>
          <w:lang w:val="ru-RU"/>
        </w:rPr>
        <w:sectPr w:rsidR="00C91CEE" w:rsidRPr="00F002A4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Pr="00F002A4" w:rsidRDefault="00C91CEE">
      <w:pPr>
        <w:pStyle w:val="a3"/>
        <w:spacing w:before="4"/>
        <w:rPr>
          <w:sz w:val="26"/>
          <w:lang w:val="ru-RU"/>
        </w:rPr>
      </w:pPr>
    </w:p>
    <w:p w:rsidR="00C91CEE" w:rsidRPr="00F002A4" w:rsidRDefault="00F002A4">
      <w:pPr>
        <w:pStyle w:val="a3"/>
        <w:spacing w:before="89"/>
        <w:ind w:right="106"/>
        <w:jc w:val="right"/>
        <w:rPr>
          <w:lang w:val="ru-RU"/>
        </w:rPr>
      </w:pPr>
      <w:bookmarkStart w:id="4" w:name="metod-rasch-pokaz"/>
      <w:bookmarkEnd w:id="4"/>
      <w:r w:rsidRPr="00F002A4">
        <w:rPr>
          <w:lang w:val="ru-RU"/>
        </w:rPr>
        <w:t>Приложение № 2</w:t>
      </w:r>
    </w:p>
    <w:p w:rsidR="00C91CEE" w:rsidRPr="00F002A4" w:rsidRDefault="00C91CEE">
      <w:pPr>
        <w:pStyle w:val="a3"/>
        <w:spacing w:before="7"/>
        <w:rPr>
          <w:sz w:val="20"/>
          <w:lang w:val="ru-RU"/>
        </w:rPr>
      </w:pPr>
    </w:p>
    <w:p w:rsidR="00C91CEE" w:rsidRPr="00F002A4" w:rsidRDefault="00F002A4">
      <w:pPr>
        <w:pStyle w:val="1"/>
        <w:spacing w:before="89"/>
        <w:ind w:left="3273"/>
        <w:rPr>
          <w:lang w:val="ru-RU"/>
        </w:rPr>
      </w:pPr>
      <w:r w:rsidRPr="00F002A4">
        <w:rPr>
          <w:lang w:val="ru-RU"/>
        </w:rPr>
        <w:t xml:space="preserve">Методика </w:t>
      </w:r>
      <w:proofErr w:type="gramStart"/>
      <w:r w:rsidRPr="00F002A4">
        <w:rPr>
          <w:lang w:val="ru-RU"/>
        </w:rPr>
        <w:t>расчета показателей мониторинга системы образования</w:t>
      </w:r>
      <w:proofErr w:type="gramEnd"/>
    </w:p>
    <w:p w:rsidR="00C91CEE" w:rsidRPr="00F002A4" w:rsidRDefault="00C91CEE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53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08"/>
              <w:ind w:left="6060"/>
              <w:rPr>
                <w:b/>
                <w:sz w:val="28"/>
              </w:rPr>
            </w:pPr>
            <w:r>
              <w:rPr>
                <w:b/>
                <w:sz w:val="28"/>
              </w:rPr>
              <w:t>I. Общее образование</w:t>
            </w:r>
          </w:p>
        </w:tc>
      </w:tr>
      <w:tr w:rsidR="00C91CEE" w:rsidRPr="00BD4AC7">
        <w:trPr>
          <w:trHeight w:val="5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05"/>
              <w:ind w:left="4231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1. Сведения о развитии дошкольного образования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C91CEE">
        <w:trPr>
          <w:trHeight w:val="322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1.1.1. </w:t>
            </w:r>
            <w:proofErr w:type="gramStart"/>
            <w:r w:rsidRPr="00F002A4">
              <w:rPr>
                <w:sz w:val="28"/>
                <w:lang w:val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F002A4">
              <w:rPr>
                <w:sz w:val="28"/>
                <w:lang w:val="ru-RU"/>
              </w:rPr>
              <w:t xml:space="preserve"> уход за детьми):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[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>/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sz w:val="28"/>
                <w:lang w:val="ru-RU"/>
              </w:rPr>
              <w:t xml:space="preserve">+ </w:t>
            </w:r>
            <w:r w:rsidRPr="00F002A4">
              <w:rPr>
                <w:rFonts w:ascii="Arial" w:hAnsi="Arial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sz w:val="2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sz w:val="28"/>
                <w:lang w:val="ru-RU"/>
              </w:rPr>
              <w:t>] ∗ 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где:</w:t>
            </w:r>
          </w:p>
          <w:p w:rsidR="00C91CEE" w:rsidRDefault="00F002A4">
            <w:pPr>
              <w:pStyle w:val="TableParagraph"/>
              <w:tabs>
                <w:tab w:val="left" w:pos="888"/>
                <w:tab w:val="left" w:pos="1492"/>
              </w:tabs>
              <w:spacing w:line="78" w:lineRule="exact"/>
              <w:ind w:left="362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  <w:r>
              <w:rPr>
                <w:rFonts w:ascii="DejaVu Serif"/>
                <w:sz w:val="20"/>
              </w:rPr>
              <w:tab/>
              <w:t>i</w:t>
            </w:r>
            <w:r>
              <w:rPr>
                <w:rFonts w:ascii="DejaVu Serif"/>
                <w:sz w:val="20"/>
              </w:rPr>
              <w:tab/>
              <w:t>i</w:t>
            </w:r>
          </w:p>
        </w:tc>
      </w:tr>
      <w:tr w:rsidR="00C91CEE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п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филиалы)), в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находящихся в очереди на получение мест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деятельность по образовательным программам дошкольного образования, присмотр и уход за детьми,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соответствующем возрасте </w:t>
            </w:r>
            <w:r>
              <w:rPr>
                <w:i/>
                <w:sz w:val="28"/>
              </w:rPr>
              <w:t>i;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3–6 лет (полных).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headerReference w:type="default" r:id="rId9"/>
          <w:footerReference w:type="default" r:id="rId10"/>
          <w:pgSz w:w="16840" w:h="11910" w:orient="landscape"/>
          <w:pgMar w:top="1100" w:right="460" w:bottom="880" w:left="920" w:header="0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25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  <w:p w:rsidR="00C91CEE" w:rsidRPr="00F002A4" w:rsidRDefault="00F002A4">
            <w:pPr>
              <w:pStyle w:val="TableParagraph"/>
              <w:ind w:right="99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(в возрасте от 2 месяцев до 7 лет); в возрасте от 2 месяцев до 3 лет;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возрасте от 3 до 7 лет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45"/>
                <w:sz w:val="28"/>
                <w:lang w:val="ru-RU"/>
              </w:rPr>
              <w:t>/</w:t>
            </w:r>
            <w:r w:rsidRPr="00F002A4">
              <w:rPr>
                <w:rFonts w:ascii="DejaVu Serif" w:eastAsia="DejaVu Serif" w:hAnsi="DejaVu Serif"/>
                <w:spacing w:val="-1"/>
                <w:w w:val="78"/>
                <w:sz w:val="28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8"/>
                <w:w w:val="57"/>
                <w:sz w:val="28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2,3,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дошкольного образования, присмотр и уход за детьми (включая обособленные подразделения (в том числе филиалы)),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(число полных лет 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2 месяца – 6 лет (полных);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2: 2 месяца – 2 года (полных);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</w:t>
            </w:r>
            <w:r>
              <w:rPr>
                <w:sz w:val="28"/>
              </w:rPr>
              <w:t>3: 3–6 лет (полных).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Численность населения в возрасте от 2-х месяцев до 1 года рассчитывается как 10/12 численности населения в возрасте 0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полных лет 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ч</w:t>
            </w:r>
            <w:r>
              <w:rPr>
                <w:sz w:val="28"/>
              </w:rPr>
              <w:t>/Ч)*100, где: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численность детей, посещающих организации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существляющие образовательную деятельность по образовательным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headerReference w:type="default" r:id="rId11"/>
          <w:pgSz w:w="16840" w:h="11910" w:orient="landscape"/>
          <w:pgMar w:top="1100" w:right="460" w:bottom="880" w:left="920" w:header="749" w:footer="690" w:gutter="0"/>
          <w:pgNumType w:start="2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4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семейные дошкольные группы</w:t>
            </w:r>
          </w:p>
          <w:p w:rsidR="00C91CEE" w:rsidRDefault="00F002A4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>i = 1, 2, 3,4,5,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8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BD4AC7">
        <w:trPr>
          <w:trHeight w:val="11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36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 xml:space="preserve">численность детей, посещающих организации, осуществляющие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117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дошкольного образования, присмотр и </w:t>
            </w:r>
            <w:proofErr w:type="gramStart"/>
            <w:r w:rsidRPr="00F002A4">
              <w:rPr>
                <w:sz w:val="28"/>
                <w:lang w:val="ru-RU"/>
              </w:rPr>
              <w:t>уход</w:t>
            </w:r>
            <w:proofErr w:type="gramEnd"/>
            <w:r w:rsidRPr="00F002A4">
              <w:rPr>
                <w:sz w:val="28"/>
                <w:lang w:val="ru-RU"/>
              </w:rPr>
              <w:t xml:space="preserve"> за детьми включая обособленные</w:t>
            </w:r>
          </w:p>
          <w:p w:rsidR="00C91CEE" w:rsidRPr="00F002A4" w:rsidRDefault="00F002A4">
            <w:pPr>
              <w:pStyle w:val="TableParagraph"/>
              <w:spacing w:before="2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109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proofErr w:type="gramStart"/>
            <w:r w:rsidRPr="00F002A4">
              <w:rPr>
                <w:sz w:val="28"/>
                <w:lang w:val="ru-RU"/>
              </w:rPr>
              <w:t>–ч</w:t>
            </w:r>
            <w:proofErr w:type="gramEnd"/>
            <w:r w:rsidRPr="00F002A4">
              <w:rPr>
                <w:sz w:val="28"/>
                <w:lang w:val="ru-RU"/>
              </w:rPr>
              <w:t>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компенсирующей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общеразвивающей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=3: оздоровительной направленности;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=4: комбинированной направленности;</w:t>
            </w:r>
          </w:p>
        </w:tc>
      </w:tr>
      <w:tr w:rsidR="00C91CEE">
        <w:trPr>
          <w:trHeight w:val="44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=5: семейные дошкольные группы;</w:t>
            </w:r>
          </w:p>
        </w:tc>
      </w:tr>
      <w:tr w:rsidR="00C91CEE" w:rsidRPr="00BD4AC7">
        <w:trPr>
          <w:trHeight w:val="76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1.1.5. Наполняемость групп, функционирующих в режиме кратковременного и круглосуточного пребывания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6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363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режиме кратковременного пребывания; в режиме круглосуточного пребывания</w:t>
            </w:r>
          </w:p>
          <w:p w:rsidR="00C91CEE" w:rsidRDefault="00F002A4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rFonts w:ascii="DejaVu Serif" w:eastAsia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eastAsia="DejaVu Serif" w:hAnsi="DejaVu Serif"/>
                <w:spacing w:val="11"/>
                <w:w w:val="84"/>
                <w:position w:val="11"/>
                <w:sz w:val="20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eastAsia="DejaVu Serif" w:hAnsi="DejaVu Serif"/>
                <w:spacing w:val="1"/>
                <w:w w:val="80"/>
                <w:sz w:val="28"/>
              </w:rPr>
              <w:t>Г</w:t>
            </w:r>
            <w:r>
              <w:rPr>
                <w:rFonts w:ascii="DejaVu Serif" w:eastAsia="DejaVu Serif" w:hAnsi="DejaVu Serif"/>
                <w:spacing w:val="19"/>
                <w:w w:val="57"/>
                <w:sz w:val="28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w w:val="64"/>
                <w:sz w:val="28"/>
              </w:rPr>
              <w:t>,</w:t>
            </w:r>
            <w:r>
              <w:rPr>
                <w:sz w:val="28"/>
              </w:rPr>
              <w:t xml:space="preserve">i = 1, 2, 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76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 w:rsidRPr="00BD4AC7">
        <w:trPr>
          <w:trHeight w:val="10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г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дошкольного образования, присмотр и </w:t>
            </w:r>
            <w:proofErr w:type="gramStart"/>
            <w:r w:rsidRPr="00F002A4">
              <w:rPr>
                <w:sz w:val="28"/>
                <w:lang w:val="ru-RU"/>
              </w:rPr>
              <w:t>уход</w:t>
            </w:r>
            <w:proofErr w:type="gramEnd"/>
            <w:r w:rsidRPr="00F002A4">
              <w:rPr>
                <w:sz w:val="28"/>
                <w:lang w:val="ru-RU"/>
              </w:rPr>
              <w:t xml:space="preserve"> за детьми включая обособленные подразделения (в том числе</w:t>
            </w:r>
          </w:p>
          <w:p w:rsidR="00C91CEE" w:rsidRPr="00F002A4" w:rsidRDefault="00F002A4">
            <w:pPr>
              <w:pStyle w:val="TableParagraph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филиалы)), в группах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  <w:proofErr w:type="gramEnd"/>
          </w:p>
        </w:tc>
      </w:tr>
      <w:tr w:rsidR="00C91CEE" w:rsidRPr="00BD4AC7">
        <w:trPr>
          <w:trHeight w:val="109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" w:line="237" w:lineRule="auto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Г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proofErr w:type="gramStart"/>
            <w:r w:rsidRPr="00F002A4">
              <w:rPr>
                <w:sz w:val="28"/>
                <w:lang w:val="ru-RU"/>
              </w:rPr>
              <w:t>–ч</w:t>
            </w:r>
            <w:proofErr w:type="gramEnd"/>
            <w:r w:rsidRPr="00F002A4">
              <w:rPr>
                <w:sz w:val="28"/>
                <w:lang w:val="ru-RU"/>
              </w:rPr>
              <w:t>ислосоответствующихгруппвида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ворганизациях,осуществляющихобразовательнуюдеятельностьпо образовательным программам дошкольного образования, присмотр и уход за детьми (включая обособленные подразделения (в том числефилиалы));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=1: кратковременного пребывания;</w:t>
            </w:r>
          </w:p>
        </w:tc>
      </w:tr>
      <w:tr w:rsidR="00C91CEE">
        <w:trPr>
          <w:trHeight w:val="44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=2: круглосуточного пребывания;</w:t>
            </w:r>
          </w:p>
        </w:tc>
      </w:tr>
      <w:tr w:rsidR="00C91CEE" w:rsidRPr="00BD4AC7">
        <w:trPr>
          <w:trHeight w:val="7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 городского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программам дошкольного образования</w:t>
            </w:r>
          </w:p>
        </w:tc>
      </w:tr>
      <w:tr w:rsidR="00C91CEE">
        <w:trPr>
          <w:trHeight w:val="30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237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группы компенсирующей направленности; группы общеразвивающей направленности; группы оздоровительной направленности; группы комбинированной направленности; </w:t>
            </w:r>
            <w:r w:rsidRPr="00F002A4">
              <w:rPr>
                <w:w w:val="110"/>
                <w:sz w:val="28"/>
                <w:lang w:val="ru-RU"/>
              </w:rPr>
              <w:t xml:space="preserve">группы по присмотру и уходу за детьми 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84"/>
                <w:position w:val="11"/>
                <w:sz w:val="20"/>
                <w:lang w:val="ru-RU"/>
              </w:rPr>
              <w:t>г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 2, 3, 4, 5, где:</w:t>
            </w:r>
          </w:p>
          <w:p w:rsidR="00C91CEE" w:rsidRDefault="00F002A4">
            <w:pPr>
              <w:pStyle w:val="TableParagraph"/>
              <w:spacing w:line="41" w:lineRule="exact"/>
              <w:ind w:left="400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</w:tbl>
    <w:p w:rsidR="00C91CEE" w:rsidRDefault="00C91CEE">
      <w:pPr>
        <w:spacing w:line="41" w:lineRule="exact"/>
        <w:rPr>
          <w:rFonts w:ascii="DejaVu Serif" w:eastAsia="DejaVu Serif"/>
          <w:sz w:val="20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F002A4">
        <w:trPr>
          <w:trHeight w:val="97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организации, осуществляющие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в группах вида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  <w:proofErr w:type="gramEnd"/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1: компенсирующей направленности;</w:t>
            </w:r>
          </w:p>
        </w:tc>
      </w:tr>
      <w:tr w:rsidR="00C91CEE" w:rsidRPr="00BD4AC7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общеразвивающей направленности (включая семейные дошкольные группы общеразвивающей направленности);</w:t>
            </w:r>
          </w:p>
        </w:tc>
      </w:tr>
      <w:tr w:rsidR="00C91CEE">
        <w:trPr>
          <w:trHeight w:val="48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3: оздоровительной направленности;</w:t>
            </w:r>
          </w:p>
        </w:tc>
      </w:tr>
      <w:tr w:rsidR="00C91CEE">
        <w:trPr>
          <w:trHeight w:val="48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</w:t>
            </w:r>
            <w:r>
              <w:rPr>
                <w:sz w:val="28"/>
              </w:rPr>
              <w:t>= 4: комбинированной направленности;</w:t>
            </w:r>
          </w:p>
        </w:tc>
      </w:tr>
      <w:tr w:rsidR="00C91CEE" w:rsidRPr="00BD4AC7">
        <w:trPr>
          <w:trHeight w:val="48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5: по присмотру и уходу за детьми (включая семейные дошкольные группы по присмотру и уходу за детьми);</w:t>
            </w:r>
          </w:p>
        </w:tc>
      </w:tr>
      <w:tr w:rsidR="00C91CEE" w:rsidRPr="00BD4AC7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 Кадровое обеспечение дошкольных образовательных организаций и оценка уровня заработной платы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образовательнымпрограммамдошкольногообразования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рисмотриуходзадетьми,врасчетена1педагогического работника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Ч/ПР,где: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педагогических работников (без внешних совместителей и работающих по договорам гражданско-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8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45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  <w:p w:rsidR="00C91CEE" w:rsidRPr="00F002A4" w:rsidRDefault="00F002A4">
            <w:pPr>
              <w:pStyle w:val="TableParagraph"/>
              <w:ind w:right="121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воспитатели;  старшиевоспитатели;</w:t>
            </w:r>
          </w:p>
          <w:p w:rsidR="00C91CEE" w:rsidRPr="00F002A4" w:rsidRDefault="00F002A4">
            <w:pPr>
              <w:pStyle w:val="TableParagraph"/>
              <w:ind w:right="101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музыкальные руководители; инструкторы по физической культуре; учителя – логопеды;</w:t>
            </w:r>
          </w:p>
          <w:p w:rsidR="00C91CEE" w:rsidRPr="00F002A4" w:rsidRDefault="00F002A4">
            <w:pPr>
              <w:pStyle w:val="TableParagraph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 – дефектологи; педагоги – психологи; социальные педагоги; педагоги – организаторы;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97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педагоги дополнительного образования (ПР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</w:t>
            </w: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) * 100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=1,2,3,4,5,6,7,8,9,10 где: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- численность педагогических работников (без внешних совместителей и работающих по договорам гражданско-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ind w:right="51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правового характера) организаций, осуществляющих образовательную </w:t>
            </w:r>
            <w:proofErr w:type="gramStart"/>
            <w:r w:rsidRPr="00F002A4">
              <w:rPr>
                <w:sz w:val="28"/>
                <w:lang w:val="ru-RU"/>
              </w:rPr>
              <w:t>деятельность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дошкольного образования включая обособленные подразделения (в том числе филиалы)), по должностям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i=2</w:t>
            </w:r>
            <w:r>
              <w:rPr>
                <w:sz w:val="28"/>
              </w:rPr>
              <w:t>: старшие воспитатели;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i=3</w:t>
            </w:r>
            <w:r>
              <w:rPr>
                <w:sz w:val="28"/>
              </w:rPr>
              <w:t>: музыкальные руководители;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=4: </w:t>
            </w:r>
            <w:r w:rsidRPr="00F002A4">
              <w:rPr>
                <w:sz w:val="28"/>
                <w:lang w:val="ru-RU"/>
              </w:rPr>
              <w:t>инструкторы по физической культуре;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i=5</w:t>
            </w:r>
            <w:r>
              <w:rPr>
                <w:sz w:val="28"/>
              </w:rPr>
              <w:t>: учителя – 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i=6</w:t>
            </w:r>
            <w:r>
              <w:rPr>
                <w:sz w:val="28"/>
              </w:rPr>
              <w:t>: учителя – дефектологи;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i=7</w:t>
            </w:r>
            <w:r>
              <w:rPr>
                <w:sz w:val="28"/>
              </w:rPr>
              <w:t>: педагоги – психологи;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i=8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i=9</w:t>
            </w:r>
            <w:r>
              <w:rPr>
                <w:sz w:val="28"/>
              </w:rPr>
              <w:t>: педагоги – организаторы;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i=10</w:t>
            </w:r>
            <w:r>
              <w:rPr>
                <w:sz w:val="28"/>
              </w:rPr>
              <w:t>: педагоги дополнительного образования;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– общая численность педагогических работников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образовательным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 (включая обособленные подразделения (в том 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  <w:p w:rsidR="00C91CEE" w:rsidRPr="00AF4E18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(З</w:t>
            </w:r>
            <w:proofErr w:type="gramStart"/>
            <w:r w:rsidRPr="00AF4E18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AF4E18">
              <w:rPr>
                <w:sz w:val="28"/>
                <w:lang w:val="ru-RU"/>
              </w:rPr>
              <w:t>/З</w:t>
            </w:r>
            <w:r w:rsidRPr="00AF4E18">
              <w:rPr>
                <w:sz w:val="28"/>
                <w:vertAlign w:val="subscript"/>
                <w:lang w:val="ru-RU"/>
              </w:rPr>
              <w:t>2</w:t>
            </w:r>
            <w:r w:rsidRPr="00AF4E18">
              <w:rPr>
                <w:sz w:val="28"/>
                <w:lang w:val="ru-RU"/>
              </w:rPr>
              <w:t>)*100, З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={(ФОТ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/Чс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 xml:space="preserve">)/12}*1000, </w:t>
            </w:r>
            <w:r>
              <w:rPr>
                <w:sz w:val="28"/>
              </w:rPr>
              <w:t>i</w:t>
            </w:r>
            <w:r w:rsidRPr="00AF4E18">
              <w:rPr>
                <w:sz w:val="28"/>
                <w:lang w:val="ru-RU"/>
              </w:rPr>
              <w:t>=1, 2, где:</w:t>
            </w:r>
          </w:p>
        </w:tc>
      </w:tr>
      <w:tr w:rsidR="00C91CEE" w:rsidRPr="00BD4AC7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(без внешних совместителей и работающих по договорам гражданско-правового характера),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осуществляющих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образовательную деятельность по образовательным программам дошкольного образования (включая обособленные подразделения (в том числе филиалы))- всего;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4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числе филиалы)) - всего;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892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численностьпедагогическихработников</w:t>
            </w:r>
            <w:r w:rsidRPr="00F002A4">
              <w:rPr>
                <w:sz w:val="28"/>
                <w:lang w:val="ru-RU"/>
              </w:rPr>
              <w:tab/>
              <w:t>государственных и муниципальныхобразовательных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образовательным программам дошкольного 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C91CEE">
        <w:trPr>
          <w:trHeight w:val="97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w w:val="82"/>
                <w:sz w:val="28"/>
              </w:rPr>
              <w:t>П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л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ЧВ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sz w:val="28"/>
                <w:lang w:val="ru-RU"/>
              </w:rPr>
              <w:t>Пл</w:t>
            </w:r>
            <w:proofErr w:type="gramEnd"/>
            <w:r w:rsidRPr="00F002A4">
              <w:rPr>
                <w:rFonts w:ascii="DejaVu Serif" w:hAnsi="DejaVu Serif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площадь помещений, используемых непосредственно для нужд дошкольных образовательных организаций (включая обособленные подразделения (в том числе филиалы)); без учета площади помещений, сданных в аренду</w:t>
            </w:r>
          </w:p>
        </w:tc>
      </w:tr>
    </w:tbl>
    <w:p w:rsidR="00C91CEE" w:rsidRPr="00F002A4" w:rsidRDefault="00C91CEE">
      <w:pPr>
        <w:spacing w:line="32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(субаренду);</w:t>
            </w:r>
          </w:p>
        </w:tc>
      </w:tr>
      <w:tr w:rsidR="00C91CEE" w:rsidRPr="00BD4AC7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right="593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-численностьдетей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осещающихдошкольныеобразовательныеорганизации(включаяобособленные подразделения (в том числефилиалы));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z w:val="28"/>
              </w:rPr>
              <w:t>Чвб/Ч</w:t>
            </w:r>
            <w:r>
              <w:rPr>
                <w:rFonts w:ascii="DejaVu Serif" w:hAnsi="DejaVu Serif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sz w:val="28"/>
              </w:rPr>
              <w:t xml:space="preserve">∗ 100, </w:t>
            </w:r>
            <w:r>
              <w:rPr>
                <w:sz w:val="28"/>
              </w:rPr>
              <w:t>где:</w:t>
            </w:r>
          </w:p>
        </w:tc>
      </w:tr>
      <w:tr w:rsidR="00C91CEE" w:rsidRPr="00BD4AC7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Чвб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 имеющих все виды благоустройства (водопровод, центральное отопление, канализацию);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– общее число дошкольных образовательных организаций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6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4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sz w:val="28"/>
              </w:rPr>
              <w:t>ф</w:t>
            </w:r>
            <w:r>
              <w:rPr>
                <w:rFonts w:ascii="DejaVu Serif" w:hAnsi="DejaVu Serif"/>
                <w:spacing w:val="-2"/>
                <w:w w:val="84"/>
                <w:sz w:val="28"/>
              </w:rPr>
              <w:t>з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Чфз </w:t>
            </w:r>
            <w:r w:rsidRPr="00F002A4">
              <w:rPr>
                <w:sz w:val="28"/>
                <w:lang w:val="ru-RU"/>
              </w:rPr>
              <w:t>- число дошкольных образовательных организаций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имеющих физкультурные залы;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- общее число дошкольных образовательных организаций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К</w:t>
            </w:r>
            <w:r>
              <w:rPr>
                <w:rFonts w:ascii="DejaVu Serif" w:hAnsi="DejaVu Serif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spacing w:val="1"/>
                <w:w w:val="82"/>
                <w:sz w:val="28"/>
              </w:rPr>
              <w:t>В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2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ЧК </w:t>
            </w:r>
            <w:r w:rsidRPr="00F002A4">
              <w:rPr>
                <w:sz w:val="28"/>
                <w:lang w:val="ru-RU"/>
              </w:rPr>
              <w:t xml:space="preserve">- число персональных компьютеров, доступных для использования детьми,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дошкольных образовательных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ЧВ</w:t>
            </w:r>
            <w:r w:rsidRPr="00F002A4">
              <w:rPr>
                <w:sz w:val="28"/>
                <w:lang w:val="ru-RU"/>
              </w:rPr>
              <w:t>–численностьдетей</w:t>
            </w:r>
            <w:proofErr w:type="gramStart"/>
            <w:r w:rsidRPr="00F002A4">
              <w:rPr>
                <w:sz w:val="28"/>
                <w:lang w:val="ru-RU"/>
              </w:rPr>
              <w:t>,п</w:t>
            </w:r>
            <w:proofErr w:type="gramEnd"/>
            <w:r w:rsidRPr="00F002A4">
              <w:rPr>
                <w:sz w:val="28"/>
                <w:lang w:val="ru-RU"/>
              </w:rPr>
              <w:t>осещающихдошкольныеобразовательныеорганизации(включаяобособленные подразделения (в том числе филиалы)) в возрасте 3 года истарше;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ОВЗ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 подразделения (в том числе филиалы)), относящихся к категории лиц с ограниченными возможностями здоровья;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–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и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относящихся к категории детей-инвалидов;</w:t>
            </w:r>
            <w:proofErr w:type="gramEnd"/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–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комбинированной направленности.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(Човзi / Човз)*100,i= 1,2,3,4,5,6,7,8,9,10,11,12,13, где: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Човз=(Човз1+Човз10+Човз13);</w:t>
            </w:r>
          </w:p>
        </w:tc>
      </w:tr>
      <w:tr w:rsidR="00C91CEE" w:rsidRPr="00BD4AC7">
        <w:trPr>
          <w:trHeight w:val="11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261" w:lineRule="auto"/>
              <w:ind w:firstLine="46"/>
              <w:rPr>
                <w:sz w:val="28"/>
                <w:lang w:val="ru-RU"/>
              </w:rPr>
            </w:pPr>
            <w:r w:rsidRPr="00F002A4">
              <w:rPr>
                <w:spacing w:val="5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5"/>
                <w:sz w:val="15"/>
                <w:lang w:val="ru-RU"/>
              </w:rPr>
              <w:t>ов</w:t>
            </w:r>
            <w:proofErr w:type="gramStart"/>
            <w:r w:rsidRPr="00F002A4">
              <w:rPr>
                <w:spacing w:val="5"/>
                <w:sz w:val="15"/>
                <w:lang w:val="ru-RU"/>
              </w:rPr>
              <w:t>з</w:t>
            </w:r>
            <w:r w:rsidRPr="00F002A4">
              <w:rPr>
                <w:spacing w:val="5"/>
                <w:position w:val="1"/>
                <w:sz w:val="28"/>
                <w:lang w:val="ru-RU"/>
              </w:rPr>
              <w:t>-</w:t>
            </w:r>
            <w:proofErr w:type="gramEnd"/>
            <w:r w:rsidRPr="00F002A4">
              <w:rPr>
                <w:spacing w:val="5"/>
                <w:position w:val="1"/>
                <w:sz w:val="28"/>
                <w:lang w:val="ru-RU"/>
              </w:rPr>
              <w:t xml:space="preserve"> </w:t>
            </w:r>
            <w:r w:rsidRPr="00F002A4">
              <w:rPr>
                <w:position w:val="1"/>
                <w:sz w:val="28"/>
                <w:lang w:val="ru-RU"/>
              </w:rPr>
              <w:t xml:space="preserve">общая численность детей с ограниченными возможностями здоровья (за исключением детей-инвалидов), обучающихся в дошкольных образовательных организациях, в группах компенсирующей ( </w:t>
            </w:r>
            <w:r w:rsidRPr="00F002A4">
              <w:rPr>
                <w:spacing w:val="2"/>
                <w:position w:val="7"/>
                <w:sz w:val="27"/>
                <w:lang w:val="ru-RU"/>
              </w:rPr>
              <w:t>Ч</w:t>
            </w:r>
            <w:r w:rsidRPr="00F002A4">
              <w:rPr>
                <w:spacing w:val="2"/>
                <w:sz w:val="15"/>
                <w:lang w:val="ru-RU"/>
              </w:rPr>
              <w:t>овз1</w:t>
            </w:r>
            <w:r w:rsidRPr="00F002A4">
              <w:rPr>
                <w:spacing w:val="2"/>
                <w:position w:val="1"/>
                <w:sz w:val="28"/>
                <w:lang w:val="ru-RU"/>
              </w:rPr>
              <w:t>),</w:t>
            </w:r>
            <w:r w:rsidRPr="00F002A4">
              <w:rPr>
                <w:position w:val="1"/>
                <w:sz w:val="28"/>
                <w:lang w:val="ru-RU"/>
              </w:rPr>
              <w:t>оздоровительной (</w:t>
            </w:r>
          </w:p>
          <w:p w:rsidR="00C91CEE" w:rsidRPr="00F002A4" w:rsidRDefault="00F002A4">
            <w:pPr>
              <w:pStyle w:val="TableParagraph"/>
              <w:spacing w:line="290" w:lineRule="exact"/>
              <w:rPr>
                <w:sz w:val="28"/>
                <w:lang w:val="ru-RU"/>
              </w:rPr>
            </w:pPr>
            <w:r w:rsidRPr="00F002A4">
              <w:rPr>
                <w:sz w:val="23"/>
                <w:lang w:val="ru-RU"/>
              </w:rPr>
              <w:t>(Ч</w:t>
            </w:r>
            <w:r w:rsidRPr="00F002A4">
              <w:rPr>
                <w:sz w:val="15"/>
                <w:lang w:val="ru-RU"/>
              </w:rPr>
              <w:t xml:space="preserve">овз10) </w:t>
            </w:r>
            <w:r w:rsidRPr="00F002A4">
              <w:rPr>
                <w:sz w:val="28"/>
                <w:lang w:val="ru-RU"/>
              </w:rPr>
              <w:t xml:space="preserve">и комбинированной </w:t>
            </w:r>
            <w:r w:rsidRPr="00F002A4">
              <w:rPr>
                <w:rFonts w:ascii="Arial" w:hAnsi="Arial"/>
                <w:sz w:val="23"/>
                <w:lang w:val="ru-RU"/>
              </w:rPr>
              <w:t>(Ч</w:t>
            </w:r>
            <w:r w:rsidRPr="00F002A4">
              <w:rPr>
                <w:rFonts w:ascii="Arial" w:hAnsi="Arial"/>
                <w:sz w:val="15"/>
                <w:lang w:val="ru-RU"/>
              </w:rPr>
              <w:t>овз13</w:t>
            </w:r>
            <w:r w:rsidRPr="00F002A4">
              <w:rPr>
                <w:rFonts w:ascii="Arial" w:hAnsi="Arial"/>
                <w:sz w:val="23"/>
                <w:lang w:val="ru-RU"/>
              </w:rPr>
              <w:t xml:space="preserve">) </w:t>
            </w:r>
            <w:r w:rsidRPr="00F002A4">
              <w:rPr>
                <w:sz w:val="28"/>
                <w:lang w:val="ru-RU"/>
              </w:rPr>
              <w:t>направленности;</w:t>
            </w:r>
          </w:p>
        </w:tc>
      </w:tr>
      <w:tr w:rsidR="00C91CEE" w:rsidRPr="00F002A4">
        <w:trPr>
          <w:trHeight w:val="44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33" w:line="247" w:lineRule="auto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овз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численность детей с ограниченными возможностями здоровья (за исключением детей-инвалидов), обучающихся в </w:t>
            </w:r>
            <w:r w:rsidRPr="00F002A4">
              <w:rPr>
                <w:sz w:val="28"/>
                <w:lang w:val="ru-RU"/>
              </w:rPr>
              <w:t>дошкольных образовательных организациях, в группах:</w:t>
            </w:r>
          </w:p>
          <w:p w:rsidR="00C91CEE" w:rsidRPr="00F002A4" w:rsidRDefault="00F002A4">
            <w:pPr>
              <w:pStyle w:val="TableParagraph"/>
              <w:ind w:right="91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1 - группы компенсирующей направленности; 2 - с нарушениями слуха;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  <w:p w:rsidR="00C91CEE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line="322" w:lineRule="exact"/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комбинированнойнаправленности.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5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компенсирующей направленности, в том числе для детей: с нарушениями слуха;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речи;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зрения;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интеллекта;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со сложным дефектом;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другого профиля</w:t>
            </w:r>
          </w:p>
          <w:p w:rsidR="00C91CEE" w:rsidRPr="00F002A4" w:rsidRDefault="00F002A4">
            <w:pPr>
              <w:pStyle w:val="TableParagraph"/>
              <w:ind w:right="68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группы оздоровительной направленности, в том числе для детей: с туберкулезной интоксикацией;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часто болеющих;</w:t>
            </w:r>
          </w:p>
          <w:p w:rsidR="00C91CEE" w:rsidRDefault="00F002A4">
            <w:pPr>
              <w:pStyle w:val="TableParagraph"/>
              <w:spacing w:line="324" w:lineRule="exact"/>
              <w:ind w:right="8461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группы комбинированной направленности. </w:t>
            </w:r>
            <w:r>
              <w:rPr>
                <w:sz w:val="28"/>
              </w:rPr>
              <w:t>(Чинвi/Чинв)*100,i=1,2,3,4,5,6,7,8,9,10,11,12,13, где:</w:t>
            </w:r>
          </w:p>
        </w:tc>
      </w:tr>
      <w:tr w:rsidR="00C91CEE">
        <w:trPr>
          <w:trHeight w:val="31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Чинв=(Чинв1+Чинв10+Чинв13);</w:t>
            </w:r>
          </w:p>
        </w:tc>
      </w:tr>
      <w:tr w:rsidR="00C91CEE" w:rsidRPr="00BD4AC7">
        <w:trPr>
          <w:trHeight w:val="7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320" w:lineRule="atLeast"/>
              <w:ind w:firstLine="45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</w:t>
            </w:r>
            <w:proofErr w:type="gramStart"/>
            <w:r w:rsidRPr="00F002A4">
              <w:rPr>
                <w:sz w:val="15"/>
                <w:lang w:val="ru-RU"/>
              </w:rPr>
              <w:t>в</w:t>
            </w:r>
            <w:r w:rsidRPr="00F002A4">
              <w:rPr>
                <w:position w:val="1"/>
                <w:sz w:val="28"/>
                <w:lang w:val="ru-RU"/>
              </w:rPr>
              <w:t>-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 общая численность детей-инвалидов, обучающихся в группах компенсирующей ( </w:t>
            </w: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инв1</w:t>
            </w:r>
            <w:r w:rsidRPr="00F002A4">
              <w:rPr>
                <w:position w:val="1"/>
                <w:sz w:val="28"/>
                <w:lang w:val="ru-RU"/>
              </w:rPr>
              <w:t>), оздоровительной (Ч</w:t>
            </w:r>
            <w:r w:rsidRPr="00F002A4">
              <w:rPr>
                <w:position w:val="1"/>
                <w:sz w:val="28"/>
                <w:vertAlign w:val="subscript"/>
                <w:lang w:val="ru-RU"/>
              </w:rPr>
              <w:t>инв10</w:t>
            </w:r>
            <w:r w:rsidRPr="00F002A4">
              <w:rPr>
                <w:position w:val="1"/>
                <w:sz w:val="28"/>
                <w:lang w:val="ru-RU"/>
              </w:rPr>
              <w:t xml:space="preserve">) и </w:t>
            </w:r>
            <w:r w:rsidRPr="00F002A4">
              <w:rPr>
                <w:sz w:val="28"/>
                <w:lang w:val="ru-RU"/>
              </w:rPr>
              <w:t>комбинированной (Ч</w:t>
            </w:r>
            <w:r w:rsidRPr="00F002A4">
              <w:rPr>
                <w:sz w:val="28"/>
                <w:vertAlign w:val="subscript"/>
                <w:lang w:val="ru-RU"/>
              </w:rPr>
              <w:t>инв13</w:t>
            </w:r>
            <w:r w:rsidRPr="00F002A4">
              <w:rPr>
                <w:sz w:val="28"/>
                <w:lang w:val="ru-RU"/>
              </w:rPr>
              <w:t>) направленности;</w:t>
            </w:r>
          </w:p>
        </w:tc>
      </w:tr>
      <w:tr w:rsidR="00C91CEE">
        <w:trPr>
          <w:trHeight w:val="201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3" w:line="247" w:lineRule="auto"/>
              <w:ind w:right="1638" w:firstLine="43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Ч</w:t>
            </w:r>
            <w:r w:rsidRPr="00F002A4">
              <w:rPr>
                <w:sz w:val="15"/>
                <w:lang w:val="ru-RU"/>
              </w:rPr>
              <w:t>инв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численность детей-инвалидов, обучающихся в дошкольных образовательных организациях, в группах: </w:t>
            </w:r>
            <w:r w:rsidRPr="00F002A4">
              <w:rPr>
                <w:sz w:val="28"/>
                <w:lang w:val="ru-RU"/>
              </w:rPr>
              <w:t>1 - группы компенсирующей направленности;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нарушениямислуха;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11700"/>
              <w:rPr>
                <w:sz w:val="28"/>
              </w:rPr>
            </w:pPr>
            <w:r>
              <w:rPr>
                <w:sz w:val="28"/>
              </w:rPr>
              <w:t>- с нарушениямиречи;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с нарушениямизрения;</w:t>
            </w:r>
          </w:p>
          <w:p w:rsidR="00C91CEE" w:rsidRDefault="00F002A4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 с нарушениямиинтеллекта;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577"/>
        </w:trPr>
        <w:tc>
          <w:tcPr>
            <w:tcW w:w="14853" w:type="dxa"/>
          </w:tcPr>
          <w:p w:rsidR="00C91CEE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с задержкой психическогоразвития;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2"/>
              <w:ind w:right="8719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с нарушением опорно-двигательногоаппарата; 8 - со сложнымдефектом;</w:t>
            </w:r>
          </w:p>
          <w:p w:rsidR="00C91CEE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2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 другогопрофиля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9154" w:firstLine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- группы оздоровительнойнаправленности; 11 - с туберкулезнойинтоксикацией;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 частоболеющих;</w:t>
            </w:r>
          </w:p>
          <w:p w:rsidR="00C91CEE" w:rsidRDefault="00F002A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группы</w:t>
            </w:r>
            <w:proofErr w:type="gramEnd"/>
            <w:r>
              <w:rPr>
                <w:sz w:val="28"/>
              </w:rPr>
              <w:t xml:space="preserve"> комбинированнойнаправленности.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1.6.1. Удельный вес численности детей, охваченных летними оздоровительными мероприятиями, вобщей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 xml:space="preserve"> / Ч)*100, где: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филиалы)), охваченных летними оздоровительными мероприятиями;</w:t>
            </w:r>
            <w:proofErr w:type="gramEnd"/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 -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(включая обособленные подразделения (в том числе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филиалы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1.7. </w:t>
            </w:r>
            <w:proofErr w:type="gramStart"/>
            <w:r w:rsidRPr="00F002A4">
              <w:rPr>
                <w:sz w:val="28"/>
                <w:lang w:val="ru-RU"/>
              </w:rPr>
              <w:t>Изменение сети дошкольных образовательных организаций (в том числе ликвидация и реорганизация организаций,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осуществляющих образовательную деятельность)</w:t>
            </w:r>
          </w:p>
        </w:tc>
      </w:tr>
      <w:tr w:rsidR="00C91CEE" w:rsidRPr="00BD4AC7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дошкольные образовательные организации;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(филиалы) дошкольных образовательных организаций; обособленные подразделения (филиалы) общеобразовательных организаций;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общеобразовательные организации, имеющие подразделения (группы), которые осуществляют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193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детьми; 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  <w:p w:rsidR="00C91CEE" w:rsidRPr="00F002A4" w:rsidRDefault="00F002A4">
            <w:pPr>
              <w:pStyle w:val="TableParagraph"/>
              <w:ind w:right="120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proofErr w:type="gramStart"/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proofErr w:type="gramEnd"/>
            <w:r>
              <w:rPr>
                <w:rFonts w:ascii="DejaVu Serif" w:eastAsia="DejaVu Serif" w:hAnsi="DejaVu Serif"/>
                <w:spacing w:val="7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9"/>
                <w:sz w:val="28"/>
                <w:lang w:val="ru-RU"/>
              </w:rPr>
              <w:t>−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spacing w:val="1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106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5"/>
                <w:w w:val="87"/>
                <w:sz w:val="28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>
              <w:rPr>
                <w:spacing w:val="1"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=1,2,3,4,5,6, 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9"/>
                <w:sz w:val="28"/>
                <w:vertAlign w:val="subscript"/>
                <w:lang w:val="ru-RU"/>
              </w:rPr>
              <w:t>6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2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93"/>
                <w:sz w:val="28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3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sz w:val="28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+</w:t>
            </w:r>
            <w:r w:rsidRPr="00F002A4">
              <w:rPr>
                <w:rFonts w:ascii="DejaVu Serif" w:eastAsia="DejaVu Serif" w:hAnsi="DejaVu Serif"/>
                <w:spacing w:val="-1"/>
                <w:w w:val="84"/>
                <w:sz w:val="28"/>
                <w:lang w:val="ru-RU"/>
              </w:rPr>
              <w:t>Чи</w:t>
            </w:r>
            <w:r w:rsidRPr="00F002A4">
              <w:rPr>
                <w:sz w:val="28"/>
                <w:lang w:val="ru-RU"/>
              </w:rPr>
              <w:t xml:space="preserve">,+ </w:t>
            </w:r>
            <w:r w:rsidRPr="00F002A4">
              <w:rPr>
                <w:spacing w:val="-1"/>
                <w:sz w:val="28"/>
                <w:lang w:val="ru-RU"/>
              </w:rPr>
              <w:t>Ч</w:t>
            </w:r>
            <w:r w:rsidRPr="00F002A4">
              <w:rPr>
                <w:spacing w:val="-1"/>
                <w:w w:val="101"/>
                <w:sz w:val="28"/>
                <w:vertAlign w:val="subscript"/>
                <w:lang w:val="ru-RU"/>
              </w:rPr>
              <w:t>ПУ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организаций, осуществляющих образовательную деятельность по образовательным программам </w:t>
            </w:r>
            <w:proofErr w:type="gramStart"/>
            <w:r w:rsidRPr="00F002A4">
              <w:rPr>
                <w:sz w:val="28"/>
                <w:lang w:val="ru-RU"/>
              </w:rPr>
              <w:t>дошкольного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образования, присмотр и уход за детьми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(-1) - число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дошкольного образования, присмотр и уход за детьми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=1</w:t>
            </w:r>
            <w:r w:rsidRPr="00F002A4">
              <w:rPr>
                <w:sz w:val="28"/>
                <w:lang w:val="ru-RU"/>
              </w:rPr>
              <w:t>: число дошкольных образовательных организаций;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=2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дошкольных образовательных организаций;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=3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общеобразовательных организаций;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=4</w:t>
            </w:r>
            <w:r w:rsidRPr="00F002A4">
              <w:rPr>
                <w:sz w:val="28"/>
                <w:lang w:val="ru-RU"/>
              </w:rPr>
              <w:t>: число общеобразовательных организаций,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=5</w:t>
            </w:r>
            <w:r w:rsidRPr="00F002A4">
              <w:rPr>
                <w:sz w:val="28"/>
                <w:lang w:val="ru-RU"/>
              </w:rPr>
              <w:t>: число обособленных подразделений (в том числе филиалов) профессиональных образовательных организаций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образовательных организаций высшего образования;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=6</w:t>
            </w:r>
            <w:r w:rsidRPr="00F002A4">
              <w:rPr>
                <w:sz w:val="28"/>
                <w:vertAlign w:val="subscript"/>
                <w:lang w:val="ru-RU"/>
              </w:rPr>
              <w:t>:</w:t>
            </w:r>
            <w:r w:rsidRPr="00F002A4">
              <w:rPr>
                <w:sz w:val="28"/>
                <w:lang w:val="ru-RU"/>
              </w:rPr>
              <w:t xml:space="preserve"> число иных организаций, имеющих подразделения (группы), которые осуществляют образовательную деятельность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дошкольного образования, присмотр и уход за детьми: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Чпв - число профессиональных образовательных организаций и образовательных организаций высшего образования,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35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имеющих</w:t>
            </w:r>
            <w:proofErr w:type="gramEnd"/>
            <w:r w:rsidRPr="00F002A4">
              <w:rPr>
                <w:sz w:val="28"/>
                <w:lang w:val="ru-RU"/>
              </w:rPr>
              <w:t xml:space="preserve">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 - число организаций дополнительного образования детей, имеющих подразделения (группы), которые осуществляют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дошкольного образования, присмотр и уход за детьми;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Чи - число иных юридических лиц, имеющих подразделения (группы), которые осуществляют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дошкольного образования, присмотр и уход за детьми.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Чпу - число организаций, осуществляющих присмотр и уход за детьми, без осуществления </w:t>
            </w:r>
            <w:proofErr w:type="gramStart"/>
            <w:r w:rsidRPr="00F002A4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деятельности по программам дошкольного образования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</w:p>
          <w:p w:rsidR="00C91CEE" w:rsidRDefault="00F002A4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(Р</w:t>
            </w:r>
            <w:r>
              <w:rPr>
                <w:sz w:val="28"/>
                <w:vertAlign w:val="subscript"/>
              </w:rPr>
              <w:t>кбс</w:t>
            </w:r>
            <w:r>
              <w:rPr>
                <w:sz w:val="28"/>
              </w:rPr>
              <w:t>/Ч)/1000, где: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кб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с-</w:t>
            </w:r>
            <w:proofErr w:type="gramEnd"/>
            <w:r w:rsidRPr="00F002A4">
              <w:rPr>
                <w:sz w:val="28"/>
                <w:lang w:val="ru-RU"/>
              </w:rPr>
              <w:t xml:space="preserve"> расходы консолидированного бюджета Российской Федерации на дошкольное образование;</w:t>
            </w:r>
          </w:p>
        </w:tc>
      </w:tr>
      <w:tr w:rsidR="00C91CEE" w:rsidRPr="00BD4AC7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численность детей, посещающих организации, осуществляющие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дошкольного образования, присмотр и уход за детьми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1.9. Создание безопасных условий при организации образовательного процесса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дошкольных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sz w:val="28"/>
              </w:rPr>
              <w:t>(</w:t>
            </w:r>
            <w:r>
              <w:rPr>
                <w:rFonts w:ascii="DejaVu Serif" w:hAnsi="DejaVu Serif"/>
                <w:w w:val="82"/>
                <w:sz w:val="28"/>
              </w:rPr>
              <w:t>Чз</w:t>
            </w:r>
            <w:r>
              <w:rPr>
                <w:rFonts w:ascii="DejaVu Serif" w:hAnsi="DejaVu Serif"/>
                <w:spacing w:val="-3"/>
                <w:w w:val="82"/>
                <w:sz w:val="28"/>
              </w:rPr>
              <w:t>а</w:t>
            </w:r>
            <w:r>
              <w:rPr>
                <w:rFonts w:ascii="DejaVu Serif" w:hAnsi="DejaVu Serif"/>
                <w:spacing w:val="1"/>
                <w:w w:val="332"/>
                <w:position w:val="1"/>
                <w:sz w:val="28"/>
              </w:rPr>
              <w:t>⁄</w:t>
            </w:r>
            <w:r>
              <w:rPr>
                <w:rFonts w:ascii="DejaVu Serif" w:hAnsi="DejaVu Serif"/>
                <w:spacing w:val="-1"/>
                <w:w w:val="82"/>
                <w:sz w:val="28"/>
              </w:rPr>
              <w:t>Ч</w:t>
            </w:r>
            <w:r>
              <w:rPr>
                <w:rFonts w:ascii="DejaVu Serif" w:hAnsi="DejaVu Serif"/>
                <w:w w:val="82"/>
                <w:sz w:val="28"/>
              </w:rPr>
              <w:t>з</w:t>
            </w:r>
            <w:r>
              <w:rPr>
                <w:rFonts w:ascii="DejaVu Serif" w:hAnsi="DejaVu Serif"/>
                <w:w w:val="106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</w:t>
            </w:r>
            <w:r>
              <w:rPr>
                <w:rFonts w:ascii="DejaVu Serif" w:hAnsi="DejaVu Serif"/>
                <w:spacing w:val="-5"/>
                <w:w w:val="87"/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Чза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филиалы)), находящихся в аварийномсостоянии;</w:t>
            </w:r>
          </w:p>
        </w:tc>
      </w:tr>
      <w:tr w:rsidR="00C91CEE" w:rsidRPr="00BD4AC7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Чз </w:t>
            </w:r>
            <w:r w:rsidRPr="00F002A4">
              <w:rPr>
                <w:sz w:val="28"/>
                <w:lang w:val="ru-RU"/>
              </w:rPr>
              <w:t>- общее число зданий дошкольных образовательных организаций (включаяобособленные подразделения (в том 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6"/>
              </w:rPr>
              <w:t>зк</w:t>
            </w:r>
            <w:r>
              <w:rPr>
                <w:rFonts w:ascii="DejaVu Serif" w:hAnsi="DejaVu Serif"/>
                <w:spacing w:val="-3"/>
                <w:w w:val="86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6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Чзкр</w:t>
            </w:r>
            <w:r w:rsidRPr="00F002A4">
              <w:rPr>
                <w:sz w:val="28"/>
                <w:lang w:val="ru-RU"/>
              </w:rPr>
              <w:t>-числозданийдошкольныхобразовательныхорганизаци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филиалы)), требующих капитальногоремонта;</w:t>
            </w:r>
          </w:p>
        </w:tc>
      </w:tr>
      <w:tr w:rsidR="00C91CEE" w:rsidRPr="00BD4AC7">
        <w:trPr>
          <w:trHeight w:val="6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Чз</w:t>
            </w:r>
            <w:r w:rsidRPr="00F002A4">
              <w:rPr>
                <w:sz w:val="28"/>
                <w:lang w:val="ru-RU"/>
              </w:rPr>
              <w:t>-общеечислозданийдошкольныхобразовательныхорганизаци</w:t>
            </w:r>
            <w:proofErr w:type="gramStart"/>
            <w:r w:rsidRPr="00F002A4">
              <w:rPr>
                <w:sz w:val="28"/>
                <w:lang w:val="ru-RU"/>
              </w:rPr>
              <w:t>й(</w:t>
            </w:r>
            <w:proofErr w:type="gramEnd"/>
            <w:r w:rsidRPr="00F002A4">
              <w:rPr>
                <w:sz w:val="28"/>
                <w:lang w:val="ru-RU"/>
              </w:rPr>
              <w:t>включаяобособленныеподразделения(втомчисле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ind w:left="62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before="2"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к численности детей в возрасте 7-18 лет).</w:t>
            </w:r>
          </w:p>
          <w:p w:rsidR="00C91CEE" w:rsidRPr="00AF4E18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F4E18">
              <w:rPr>
                <w:sz w:val="28"/>
                <w:lang w:val="ru-RU"/>
              </w:rPr>
              <w:t>(Ч</w:t>
            </w:r>
            <w:r w:rsidRPr="00AF4E18">
              <w:rPr>
                <w:sz w:val="28"/>
                <w:vertAlign w:val="subscript"/>
                <w:lang w:val="ru-RU"/>
              </w:rPr>
              <w:t>оп</w:t>
            </w:r>
            <w:r w:rsidRPr="00AF4E18">
              <w:rPr>
                <w:sz w:val="28"/>
                <w:lang w:val="ru-RU"/>
              </w:rPr>
              <w:t xml:space="preserve"> / Н</w:t>
            </w:r>
            <w:r w:rsidRPr="00AF4E18">
              <w:rPr>
                <w:sz w:val="28"/>
                <w:vertAlign w:val="subscript"/>
                <w:lang w:val="ru-RU"/>
              </w:rPr>
              <w:t>7-17</w:t>
            </w:r>
            <w:r w:rsidRPr="00AF4E18">
              <w:rPr>
                <w:sz w:val="28"/>
                <w:lang w:val="ru-RU"/>
              </w:rPr>
              <w:t>) * 100, где:</w:t>
            </w:r>
          </w:p>
        </w:tc>
      </w:tr>
      <w:tr w:rsidR="00C91CEE" w:rsidRPr="00BD4AC7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п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общего образования;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7</w:t>
            </w:r>
            <w:proofErr w:type="gramEnd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7-17 лет (число полных лет на 1 января следующего за отчетным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C91CEE" w:rsidRDefault="00F002A4">
            <w:pPr>
              <w:pStyle w:val="TableParagraph"/>
              <w:spacing w:before="141" w:line="348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15"/>
                <w:sz w:val="28"/>
              </w:rPr>
              <w:t>(</w:t>
            </w:r>
            <w:r>
              <w:rPr>
                <w:rFonts w:ascii="Courier New" w:hAnsi="Courier New"/>
                <w:w w:val="167"/>
                <w:sz w:val="28"/>
              </w:rPr>
              <w:t>Ч</w:t>
            </w:r>
            <w:r>
              <w:rPr>
                <w:rFonts w:ascii="DejaVu Serif" w:hAnsi="DejaVu Serif"/>
                <w:spacing w:val="-1"/>
                <w:w w:val="83"/>
                <w:sz w:val="28"/>
                <w:vertAlign w:val="subscript"/>
              </w:rPr>
              <w:t>фго</w:t>
            </w:r>
            <w:r>
              <w:rPr>
                <w:rFonts w:ascii="DejaVu Serif" w:hAnsi="DejaVu Serif"/>
                <w:spacing w:val="13"/>
                <w:w w:val="83"/>
                <w:sz w:val="2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71"/>
                <w:sz w:val="28"/>
              </w:rPr>
              <w:t>∗</w:t>
            </w:r>
            <w:r>
              <w:rPr>
                <w:rFonts w:ascii="DejaVu Serif" w:hAnsi="DejaVu Serif"/>
                <w:w w:val="87"/>
                <w:sz w:val="28"/>
              </w:rPr>
              <w:t>100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spacing w:val="-1"/>
                <w:w w:val="86"/>
                <w:sz w:val="28"/>
              </w:rPr>
              <w:t>где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</w:tc>
      </w:tr>
      <w:tr w:rsidR="00C91CEE" w:rsidRPr="00BD4AC7">
        <w:trPr>
          <w:trHeight w:val="19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4" w:line="244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 xml:space="preserve">сновногообщего,среднего общего образования, соответствующим требованиям федеральных государственных образовательных стандартов начального общего, основного общего, среднего общего образования. </w:t>
            </w:r>
            <w:proofErr w:type="gramStart"/>
            <w:r w:rsidRPr="00F002A4">
              <w:rPr>
                <w:sz w:val="28"/>
                <w:lang w:val="ru-RU"/>
              </w:rPr>
              <w:t>Определяется как численность обучающихся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</w:t>
            </w:r>
            <w:r w:rsidRPr="00F002A4">
              <w:rPr>
                <w:sz w:val="28"/>
                <w:lang w:val="ru-RU"/>
              </w:rPr>
              <w:t xml:space="preserve">классов (без отдельных организаций и классов для обучающихся с ограниченными возможностями здоровья) по состоянию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 xml:space="preserve">учебного года, где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≥2017 </w:t>
            </w:r>
            <w:r w:rsidRPr="00F002A4">
              <w:rPr>
                <w:sz w:val="28"/>
                <w:lang w:val="ru-RU"/>
              </w:rPr>
              <w:t>(для отчета по состоянию на начало2017/2018</w:t>
            </w:r>
            <w:proofErr w:type="gramEnd"/>
          </w:p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-2010) = (2017-2010) = 7; </w:t>
            </w:r>
            <w:r w:rsidRPr="00F002A4">
              <w:rPr>
                <w:sz w:val="28"/>
                <w:lang w:val="ru-RU"/>
              </w:rPr>
              <w:t xml:space="preserve">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1–7 классов);</w:t>
            </w:r>
          </w:p>
        </w:tc>
      </w:tr>
      <w:tr w:rsidR="00C91CEE" w:rsidRPr="00BD4AC7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w w:val="140"/>
                <w:sz w:val="28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(без отдельных организаций и классов для обучающихся с ограниченными возможностями здоровья).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2.1.3.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продолживших обучение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образования, в общей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получивших аттестат об основном общем образовании по</w:t>
            </w:r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8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итогам учебного года, предшествующего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</w:p>
          <w:p w:rsidR="00C91CEE" w:rsidRPr="00F002A4" w:rsidRDefault="00F002A4">
            <w:pPr>
              <w:pStyle w:val="TableParagraph"/>
              <w:spacing w:before="123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95"/>
                <w:position w:val="-5"/>
                <w:sz w:val="20"/>
                <w:lang w:val="ru-RU"/>
              </w:rPr>
              <w:t>10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кл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/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Ч</w:t>
            </w:r>
            <w:r w:rsidRPr="00F002A4">
              <w:rPr>
                <w:rFonts w:ascii="Arial" w:hAnsi="Arial"/>
                <w:w w:val="95"/>
                <w:position w:val="-5"/>
                <w:sz w:val="20"/>
                <w:lang w:val="ru-RU"/>
              </w:rPr>
              <w:t>а</w:t>
            </w:r>
            <w:r w:rsidRPr="00F002A4">
              <w:rPr>
                <w:rFonts w:ascii="DejaVu Serif" w:hAnsi="DejaVu Serif"/>
                <w:w w:val="95"/>
                <w:position w:val="1"/>
                <w:sz w:val="28"/>
                <w:lang w:val="ru-RU"/>
              </w:rPr>
              <w:t xml:space="preserve">) 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 xml:space="preserve">∗ 100, </w:t>
            </w:r>
            <w:r w:rsidRPr="00F002A4">
              <w:rPr>
                <w:rFonts w:ascii="Arial" w:hAnsi="Arial"/>
                <w:w w:val="95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95"/>
                <w:sz w:val="28"/>
                <w:lang w:val="ru-RU"/>
              </w:rPr>
              <w:t>:</w:t>
            </w:r>
          </w:p>
        </w:tc>
      </w:tr>
      <w:tr w:rsidR="00C91CEE">
        <w:trPr>
          <w:trHeight w:val="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10кл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10-х классов или 10-х классов первого года обучения без оставленных на повторное</w:t>
            </w:r>
          </w:p>
          <w:p w:rsidR="00C91CEE" w:rsidRDefault="00F002A4">
            <w:pPr>
              <w:pStyle w:val="TableParagraph"/>
              <w:spacing w:before="2" w:line="322" w:lineRule="exact"/>
              <w:ind w:right="920"/>
              <w:rPr>
                <w:sz w:val="28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обучение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нарушениями)) по образовательным программам среднего общего образования;</w:t>
            </w:r>
            <w:proofErr w:type="gramEnd"/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sz w:val="28"/>
                <w:vertAlign w:val="subscript"/>
                <w:lang w:val="ru-RU"/>
              </w:rPr>
              <w:t>а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и экстернов, получивших аттестат об основном общем образовании по итогам прошлого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учебного</w:t>
            </w:r>
            <w:proofErr w:type="gramEnd"/>
            <w:r>
              <w:rPr>
                <w:sz w:val="28"/>
              </w:rPr>
              <w:t xml:space="preserve"> года.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161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15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 Наполняемость классов по уровням общего образования: начальное общее образование (1–4 классы);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0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основное общее образование (5–9 классы); среднее общее образование (10–11(12) классы)</w:t>
            </w:r>
          </w:p>
          <w:p w:rsidR="00C91CEE" w:rsidRDefault="00F002A4">
            <w:pPr>
              <w:pStyle w:val="TableParagraph"/>
              <w:spacing w:line="240" w:lineRule="exact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pacing w:val="1"/>
                <w:w w:val="106"/>
                <w:position w:val="1"/>
                <w:sz w:val="28"/>
              </w:rPr>
              <w:t>(</w:t>
            </w:r>
            <w:r>
              <w:rPr>
                <w:rFonts w:ascii="DejaVu Serif" w:hAnsi="DejaVu Serif"/>
                <w:spacing w:val="-1"/>
                <w:w w:val="81"/>
                <w:sz w:val="28"/>
              </w:rPr>
              <w:t>Ч</w:t>
            </w:r>
            <w:r>
              <w:rPr>
                <w:rFonts w:ascii="DejaVu Serif" w:hAnsi="DejaVu Serif"/>
                <w:spacing w:val="12"/>
                <w:w w:val="86"/>
                <w:position w:val="11"/>
                <w:sz w:val="20"/>
              </w:rPr>
              <w:t>к</w:t>
            </w:r>
            <w:r>
              <w:rPr>
                <w:rFonts w:ascii="DejaVu Serif" w:hAnsi="DejaVu Serif"/>
                <w:spacing w:val="-1"/>
                <w:w w:val="145"/>
                <w:sz w:val="28"/>
              </w:rPr>
              <w:t>/</w:t>
            </w:r>
            <w:r>
              <w:rPr>
                <w:rFonts w:ascii="DejaVu Serif" w:hAnsi="DejaVu Serif"/>
                <w:w w:val="84"/>
                <w:sz w:val="28"/>
              </w:rPr>
              <w:t>К</w:t>
            </w:r>
            <w:r>
              <w:rPr>
                <w:rFonts w:ascii="DejaVu Serif" w:hAnsi="DejaVu Serif"/>
                <w:spacing w:val="12"/>
                <w:w w:val="99"/>
                <w:sz w:val="28"/>
                <w:vertAlign w:val="subscript"/>
              </w:rPr>
              <w:t>i</w:t>
            </w:r>
            <w:r>
              <w:rPr>
                <w:rFonts w:ascii="DejaVu Serif" w:hAnsi="DejaVu Serif"/>
                <w:w w:val="106"/>
                <w:position w:val="1"/>
                <w:sz w:val="28"/>
              </w:rPr>
              <w:t>)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>
              <w:rPr>
                <w:rFonts w:ascii="DejaVu Serif" w:hAnsi="DejaVu Serif"/>
                <w:w w:val="89"/>
                <w:sz w:val="28"/>
              </w:rPr>
              <w:t>=</w:t>
            </w:r>
            <w:r>
              <w:rPr>
                <w:rFonts w:ascii="DejaVu Serif" w:hAnsi="DejaVu Serif"/>
                <w:w w:val="87"/>
                <w:sz w:val="28"/>
              </w:rPr>
              <w:t>1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2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3</w:t>
            </w:r>
            <w:r>
              <w:rPr>
                <w:rFonts w:ascii="DejaVu Serif" w:hAnsi="DejaVu Serif"/>
                <w:w w:val="64"/>
                <w:sz w:val="28"/>
              </w:rPr>
              <w:t>,</w:t>
            </w:r>
            <w:r>
              <w:rPr>
                <w:rFonts w:ascii="Arial" w:hAnsi="Arial"/>
                <w:spacing w:val="-2"/>
                <w:w w:val="95"/>
                <w:sz w:val="28"/>
              </w:rPr>
              <w:t>г</w:t>
            </w:r>
            <w:r>
              <w:rPr>
                <w:rFonts w:ascii="Arial" w:hAnsi="Arial"/>
                <w:spacing w:val="-1"/>
                <w:w w:val="92"/>
                <w:sz w:val="28"/>
              </w:rPr>
              <w:t>д</w:t>
            </w:r>
            <w:r>
              <w:rPr>
                <w:rFonts w:ascii="Arial" w:hAnsi="Arial"/>
                <w:spacing w:val="1"/>
                <w:w w:val="92"/>
                <w:sz w:val="28"/>
              </w:rPr>
              <w:t>е</w:t>
            </w:r>
            <w:r>
              <w:rPr>
                <w:rFonts w:ascii="DejaVu Serif" w:hAnsi="DejaVu Serif"/>
                <w:w w:val="78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73" w:lineRule="exact"/>
              <w:ind w:left="400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к </w:t>
            </w:r>
            <w:r w:rsidRPr="00F002A4">
              <w:rPr>
                <w:sz w:val="28"/>
                <w:lang w:val="ru-RU"/>
              </w:rPr>
              <w:t xml:space="preserve">- численность обучающихся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 умственной</w:t>
            </w:r>
            <w:proofErr w:type="gramEnd"/>
          </w:p>
          <w:p w:rsidR="00C91CEE" w:rsidRDefault="00F002A4">
            <w:pPr>
              <w:pStyle w:val="TableParagraph"/>
              <w:spacing w:line="115" w:lineRule="exact"/>
              <w:ind w:left="283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Default="00F002A4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отсталостью (интеллектуальными нарушениями));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eastAsia="DejaVu Serif" w:hAnsi="DejaVu Serif"/>
                <w:sz w:val="28"/>
                <w:lang w:val="ru-RU"/>
              </w:rPr>
              <w:t>К</w:t>
            </w:r>
            <w:r>
              <w:rPr>
                <w:rFonts w:ascii="DejaVu Serif" w:eastAsia="DejaVu Serif" w:hAnsi="DejaVu Serif"/>
                <w:sz w:val="28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число соответствующих классов уровня общего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(без отдельных и классов для обучающихся с</w:t>
            </w:r>
            <w:proofErr w:type="gramEnd"/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умственной отсталостью (интеллектуальными нарушениями));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начальное общее образование (1–4 классы);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основное общее образование (5–9 классы);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среднее общее образование (10–11(12) классы).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2.1.5.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3"/>
                <w:w w:val="167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spacing w:val="-1"/>
                <w:w w:val="167"/>
              </w:rPr>
              <w:t>н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хваченныхподвозомвобщеобразовательныеорганизациии(или)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Чн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-численностьобучающихся1-11(12)классов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,н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уждающихсявподвозевобщеобразовательныеорганизациии(или)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обратно;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173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</w:t>
            </w:r>
          </w:p>
          <w:p w:rsidR="00C91CEE" w:rsidRDefault="00F002A4">
            <w:pPr>
              <w:pStyle w:val="TableParagraph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position w:val="1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Arial" w:hAnsi="Arial"/>
                <w:w w:val="95"/>
                <w:sz w:val="28"/>
                <w:vertAlign w:val="superscript"/>
              </w:rPr>
              <w:t>ов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ЧР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>
        <w:trPr>
          <w:trHeight w:val="14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7"/>
              <w:ind w:right="244" w:firstLine="15"/>
              <w:rPr>
                <w:sz w:val="28"/>
                <w:lang w:val="ru-RU"/>
              </w:rPr>
            </w:pPr>
            <w:proofErr w:type="gramStart"/>
            <w:r w:rsidRPr="00F002A4">
              <w:rPr>
                <w:position w:val="7"/>
                <w:sz w:val="23"/>
                <w:lang w:val="ru-RU"/>
              </w:rPr>
              <w:t>ЧР</w:t>
            </w:r>
            <w:r w:rsidRPr="00F002A4">
              <w:rPr>
                <w:position w:val="19"/>
                <w:sz w:val="16"/>
                <w:lang w:val="ru-RU"/>
              </w:rPr>
              <w:t xml:space="preserve">ов </w:t>
            </w:r>
            <w:r w:rsidRPr="00F002A4">
              <w:rPr>
                <w:sz w:val="28"/>
                <w:lang w:val="ru-RU"/>
              </w:rPr>
              <w:t>– численность респондентов (родителей учащихся общеобразовательных организаций), выбравших при ответе на вопрос анкеты о наличии возможности выбора общеобразовательной организации при записи в нее своего ребенка вариант "Это единственная школа в нашем населенном пункте" (Социологический опрос родителей учащихся</w:t>
            </w:r>
            <w:proofErr w:type="gramEnd"/>
          </w:p>
          <w:p w:rsidR="00C91CEE" w:rsidRDefault="00F002A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ЧР - численность респондентов (родителей учащихся общеобразовательных организаций), отвечавших на вопрос анкеты о наличии возможности выбора общеобразовательной организации при записи в нее своего ребенка (Социологический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опрос родителей учащихся общеобразовательных организаций).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нарушениями).</w:t>
            </w:r>
          </w:p>
        </w:tc>
      </w:tr>
      <w:tr w:rsidR="00C91CEE">
        <w:trPr>
          <w:trHeight w:val="12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  <w:p w:rsidR="00C91CEE" w:rsidRDefault="00F002A4">
            <w:pPr>
              <w:pStyle w:val="TableParagraph"/>
              <w:spacing w:before="142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пер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BD4AC7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пе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р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первую смену по образовательным программам начального общего, основного общего,</w:t>
            </w:r>
          </w:p>
          <w:p w:rsidR="00C91CEE" w:rsidRPr="00F002A4" w:rsidRDefault="00F002A4">
            <w:pPr>
              <w:pStyle w:val="TableParagraph"/>
              <w:spacing w:before="11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общего образования по очной форме обучения;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в классах очного обучения,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типа, сельская местность.</w:t>
            </w:r>
          </w:p>
        </w:tc>
      </w:tr>
      <w:tr w:rsidR="00C91CEE">
        <w:trPr>
          <w:trHeight w:val="15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C91CEE" w:rsidRDefault="00F002A4">
            <w:pPr>
              <w:pStyle w:val="TableParagraph"/>
              <w:spacing w:before="139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Arial" w:hAnsi="Arial"/>
                <w:w w:val="95"/>
                <w:sz w:val="28"/>
                <w:vertAlign w:val="subscript"/>
              </w:rPr>
              <w:t>угл</w:t>
            </w:r>
            <w:r>
              <w:rPr>
                <w:rFonts w:ascii="DejaVu Serif" w:hAnsi="DejaVu Serif"/>
                <w:w w:val="95"/>
                <w:sz w:val="28"/>
              </w:rPr>
              <w:t>/</w:t>
            </w:r>
            <w:r>
              <w:rPr>
                <w:rFonts w:ascii="Arial" w:hAnsi="Arial"/>
                <w:w w:val="95"/>
                <w:sz w:val="28"/>
              </w:rPr>
              <w:t>Ч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 xml:space="preserve">∗ 100, </w:t>
            </w:r>
            <w:r>
              <w:rPr>
                <w:rFonts w:ascii="Arial" w:hAnsi="Arial"/>
                <w:w w:val="95"/>
                <w:sz w:val="28"/>
              </w:rPr>
              <w:t>где</w:t>
            </w:r>
            <w:r>
              <w:rPr>
                <w:rFonts w:ascii="DejaVu Serif" w:hAnsi="DejaVu Serif"/>
                <w:w w:val="95"/>
                <w:sz w:val="28"/>
              </w:rPr>
              <w:t>:</w:t>
            </w:r>
          </w:p>
        </w:tc>
      </w:tr>
      <w:tr w:rsidR="00C91CEE" w:rsidRPr="00BD4AC7">
        <w:trPr>
          <w:trHeight w:val="98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угл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8"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общего образования, углубленно изучающих отдельные учебные предметы (без отдельных организаций и классов для обучающихся с ограниченными возможностями здоровья);</w:t>
            </w:r>
            <w:proofErr w:type="gramEnd"/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  <w:proofErr w:type="gramEnd"/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  <w:p w:rsidR="00C91CEE" w:rsidRDefault="00F002A4">
            <w:pPr>
              <w:pStyle w:val="TableParagraph"/>
              <w:tabs>
                <w:tab w:val="left" w:pos="1552"/>
              </w:tabs>
              <w:spacing w:before="207" w:line="292" w:lineRule="exact"/>
              <w:ind w:left="247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sz w:val="28"/>
              </w:rPr>
              <w:t>(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Arial" w:hAnsi="Arial"/>
                <w:sz w:val="28"/>
                <w:vertAlign w:val="superscript"/>
              </w:rPr>
              <w:t>проф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DejaVu Serif" w:hAnsi="DejaVu Serif"/>
                <w:w w:val="115"/>
                <w:sz w:val="28"/>
              </w:rPr>
              <w:t>/</w:t>
            </w:r>
            <w:r>
              <w:rPr>
                <w:rFonts w:ascii="Arial" w:hAnsi="Arial"/>
                <w:sz w:val="28"/>
              </w:rPr>
              <w:t>Ч</w:t>
            </w:r>
            <w:r>
              <w:rPr>
                <w:rFonts w:ascii="DejaVu Serif" w:hAnsi="DejaVu Serif"/>
                <w:position w:val="-7"/>
                <w:sz w:val="20"/>
              </w:rPr>
              <w:t>10–11(12)</w:t>
            </w:r>
            <w:r>
              <w:rPr>
                <w:rFonts w:ascii="DejaVu Serif" w:hAnsi="DejaVu Serif"/>
                <w:sz w:val="28"/>
              </w:rPr>
              <w:t>)∗100,</w:t>
            </w:r>
            <w:r>
              <w:rPr>
                <w:rFonts w:ascii="Arial" w:hAnsi="Arial"/>
                <w:sz w:val="28"/>
              </w:rPr>
              <w:t>где</w:t>
            </w:r>
            <w:r>
              <w:rPr>
                <w:rFonts w:ascii="DejaVu Serif" w:hAnsi="DejaVu Serif"/>
                <w:sz w:val="28"/>
              </w:rPr>
              <w:t>:</w:t>
            </w:r>
          </w:p>
          <w:p w:rsidR="00C91CEE" w:rsidRDefault="00F002A4">
            <w:pPr>
              <w:pStyle w:val="TableParagraph"/>
              <w:spacing w:line="135" w:lineRule="exact"/>
              <w:ind w:left="535"/>
              <w:rPr>
                <w:rFonts w:ascii="DejaVu Serif" w:hAnsi="DejaVu Serif"/>
                <w:sz w:val="20"/>
              </w:rPr>
            </w:pPr>
            <w:r>
              <w:rPr>
                <w:rFonts w:ascii="DejaVu Serif" w:hAnsi="DejaVu Serif"/>
                <w:sz w:val="20"/>
              </w:rPr>
              <w:t>10–11(12)</w:t>
            </w:r>
          </w:p>
        </w:tc>
      </w:tr>
      <w:tr w:rsidR="00C91CEE">
        <w:trPr>
          <w:trHeight w:val="104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087"/>
              </w:tabs>
              <w:spacing w:line="26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проф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обучающихся по образовательным программам среднего общего образования в 10–11(12)классах</w:t>
            </w:r>
          </w:p>
          <w:p w:rsidR="00C91CEE" w:rsidRPr="00F002A4" w:rsidRDefault="00F002A4">
            <w:pPr>
              <w:pStyle w:val="TableParagraph"/>
              <w:spacing w:line="130" w:lineRule="exact"/>
              <w:ind w:left="242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10–11(12)</w:t>
            </w:r>
          </w:p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(группах) профильного обучения (без отдельных организаций и классов для обучающихся с ограниченными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здоровья);</w:t>
            </w:r>
          </w:p>
        </w:tc>
      </w:tr>
      <w:tr w:rsidR="00C91CEE" w:rsidRPr="00BD4AC7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10–11(12) </w:t>
            </w:r>
            <w:r w:rsidRPr="00F002A4">
              <w:rPr>
                <w:sz w:val="28"/>
                <w:lang w:val="ru-RU"/>
              </w:rPr>
              <w:t>- численность обучающихся в 10–11(12) классах по образовательным программам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(без отдельных организаций и классов для обучающихся с ограниченными возможностями здоровья).</w:t>
            </w:r>
            <w:proofErr w:type="gramEnd"/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организации,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1384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before="132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vertAlign w:val="subscript"/>
              </w:rPr>
              <w:t>дот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</w:tbl>
    <w:p w:rsidR="00C91CEE" w:rsidRDefault="00C91CEE">
      <w:pPr>
        <w:rPr>
          <w:rFonts w:ascii="DejaVu Serif" w:hAnsi="DejaVu Serif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7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дот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10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с использованием дистанционных образовательных технологий;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–численностьобучающихсяпообразовательнымпрограммамначальногообщего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 Кадровое обеспечение общеобразовательных организаций, иных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ind w:right="82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 расчете на 1 педагогического работника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Ч/(ПРс+ПРв),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=Чо+ (0.25*Чоз)+ (0.1*Чз), где: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нарушениями), приведенная к очной форме обучения;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Чо 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классах очного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Чоз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before="3" w:line="322" w:lineRule="exact"/>
              <w:ind w:right="244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 очно-заочного 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0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Чз 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классах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заочного обучения;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 - численность педагогических работников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 (включая обособленные подразделения (в том числе филиалы)), осуществляющих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нарушениями), в пересчете на полную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ПРв - численность педагогических работников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нарушениями), работающих на условиях внешнего совместительства, в пересчете на полную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занятость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 У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 xml:space="preserve"> / У) * 100,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учителей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в возрасте до 35 лет;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У-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учителей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типа; сельская местность.</w:t>
            </w:r>
          </w:p>
        </w:tc>
      </w:tr>
      <w:tr w:rsidR="00C91CEE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педагогических работников – всего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(З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/З</w:t>
            </w:r>
            <w:r>
              <w:rPr>
                <w:sz w:val="28"/>
                <w:vertAlign w:val="subscript"/>
              </w:rPr>
              <w:t>э</w:t>
            </w:r>
            <w:r>
              <w:rPr>
                <w:sz w:val="28"/>
              </w:rPr>
              <w:t>)*100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={(ФОТ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пр</w:t>
            </w:r>
            <w:r>
              <w:rPr>
                <w:sz w:val="28"/>
              </w:rPr>
              <w:t>)/12}*1000,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педагогических работников и заведующих учебной частью (без внешних совместителей и работающих по договорам гражданско-правового характера)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сновного общего, среднего общего</w:t>
            </w:r>
          </w:p>
          <w:p w:rsidR="00C91CEE" w:rsidRDefault="00F002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образования - всего;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и заведующих учебной частью государственных и муниципальных образовательных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общего, среднего общего образования;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</w:t>
            </w:r>
            <w:r w:rsidRPr="00F002A4">
              <w:rPr>
                <w:sz w:val="28"/>
                <w:vertAlign w:val="subscript"/>
                <w:lang w:val="ru-RU"/>
              </w:rPr>
              <w:t>э</w:t>
            </w:r>
            <w:r w:rsidRPr="00F002A4">
              <w:rPr>
                <w:sz w:val="28"/>
                <w:lang w:val="ru-RU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субъекте Российской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(ПР/Р)*100, где: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4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общая численность педагогических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</w:t>
            </w:r>
          </w:p>
          <w:p w:rsidR="00C91CEE" w:rsidRDefault="00F002A4">
            <w:pPr>
              <w:pStyle w:val="TableParagraph"/>
              <w:spacing w:line="322" w:lineRule="exact"/>
              <w:ind w:right="83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proofErr w:type="gramEnd"/>
            <w:r w:rsidRPr="00F002A4">
              <w:rPr>
                <w:sz w:val="28"/>
                <w:lang w:val="ru-RU"/>
              </w:rPr>
              <w:t xml:space="preserve"> - общая 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 отсталостью (интеллектуальными нарушениями):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2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</w:tr>
      <w:tr w:rsidR="00C91CEE">
        <w:trPr>
          <w:trHeight w:val="36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  <w:tr w:rsidR="00C91CEE">
        <w:trPr>
          <w:trHeight w:val="37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них в штате.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Всего: (Чв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/Ч)*100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в штате: (Чш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/Ч)*100,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4,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123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Чш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нарушениями), имеющих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штатных работников должности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социальные педагоги;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педагоги-психологи;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учителя-логопеды;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учителя-дефектологи.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- число организаций (включая обособленные подразделения (в том числе филиалы)), осуществляющих 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 Материально-техническое и информационное обеспечение общеобразовательных организаций, а также иных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8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  <w:p w:rsidR="00C91CEE" w:rsidRPr="00F002A4" w:rsidRDefault="00F002A4">
            <w:pPr>
              <w:pStyle w:val="TableParagraph"/>
              <w:spacing w:line="326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80"/>
                <w:lang w:val="ru-RU"/>
              </w:rPr>
              <w:t>Пу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Courier New" w:hAnsi="Courier New"/>
                <w:w w:val="167"/>
                <w:lang w:val="ru-RU"/>
              </w:rPr>
              <w:t>Чоо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по</w:t>
            </w:r>
            <w:r w:rsidRPr="00F002A4">
              <w:rPr>
                <w:rFonts w:ascii="DejaVu Serif" w:hAnsi="DejaVu Serif"/>
                <w:spacing w:val="-1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5"/>
                <w:lang w:val="ru-RU"/>
              </w:rPr>
              <w:t>г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67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proofErr w:type="gramEnd"/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Пу</w:t>
            </w:r>
            <w:r w:rsidRPr="00F002A4">
              <w:rPr>
                <w:w w:val="105"/>
                <w:sz w:val="28"/>
                <w:lang w:val="ru-RU"/>
              </w:rPr>
              <w:t>-учебнаяплощадьобщеобразовательныхорганизацийбезучетаплощадипомещений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,с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данныхваренду(субаренду);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1-11 (12) классах общеобразовательных организаций (на конец отчетного года);</w:t>
            </w:r>
          </w:p>
        </w:tc>
      </w:tr>
      <w:tr w:rsidR="00C91CEE" w:rsidRPr="00BD4AC7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6" w:lineRule="exact"/>
              <w:ind w:right="656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под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подготовительных классов общеобразовательных организаций (на конец отчетного года);</w:t>
            </w:r>
          </w:p>
        </w:tc>
      </w:tr>
      <w:tr w:rsidR="00C91CEE" w:rsidRPr="00BD4AC7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 (на конец отчетного года);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сновногообщего,среднегообщего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7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(на начало учебного года);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5" w:lineRule="auto"/>
              <w:ind w:right="839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30"/>
                <w:lang w:val="ru-RU"/>
              </w:rPr>
              <w:t>Чо</w:t>
            </w:r>
            <w:r w:rsidRPr="00F002A4">
              <w:rPr>
                <w:w w:val="105"/>
                <w:sz w:val="28"/>
                <w:lang w:val="ru-RU"/>
              </w:rPr>
              <w:t>-численностьобучающихсяпообразовательнымпрограммамначальногообщего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,о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сновногообщего,среднего </w:t>
            </w:r>
            <w:r w:rsidRPr="00F002A4">
              <w:rPr>
                <w:sz w:val="28"/>
                <w:lang w:val="ru-RU"/>
              </w:rPr>
              <w:t xml:space="preserve">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очного обучения, (на начало учебного года);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w w:val="140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9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очно-заочного обучения, (на начало учебного года);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w w:val="140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w w:val="140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before="1"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заочного обучения, (на начало учебного года).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Arial" w:hAnsi="Arial"/>
                <w:w w:val="89"/>
              </w:rPr>
              <w:t>Чз</w:t>
            </w:r>
            <w:r>
              <w:rPr>
                <w:rFonts w:ascii="Arial" w:hAnsi="Arial"/>
                <w:spacing w:val="-1"/>
                <w:w w:val="89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spacing w:val="-1"/>
                <w:w w:val="87"/>
              </w:rPr>
              <w:t>Ч</w:t>
            </w:r>
            <w:r>
              <w:rPr>
                <w:rFonts w:ascii="Arial" w:hAnsi="Arial"/>
                <w:w w:val="87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зб </w:t>
            </w:r>
            <w:r w:rsidRPr="00F002A4">
              <w:rPr>
                <w:sz w:val="28"/>
                <w:lang w:val="ru-RU"/>
              </w:rPr>
              <w:t>- число зданий общеобразовательных организаций, имеющих все виды благоустройства (водопровод, центральное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отопление, канализацию);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lang w:val="ru-RU"/>
              </w:rPr>
              <w:t>Ч</w:t>
            </w:r>
            <w:r w:rsidRPr="00F002A4">
              <w:rPr>
                <w:rFonts w:ascii="DejaVu Serif" w:hAnsi="DejaVu Serif"/>
                <w:lang w:val="ru-RU"/>
              </w:rPr>
              <w:t xml:space="preserve">з </w:t>
            </w:r>
            <w:r w:rsidRPr="00F002A4">
              <w:rPr>
                <w:sz w:val="28"/>
                <w:lang w:val="ru-RU"/>
              </w:rPr>
              <w:t>- общее число зданий общеобразовательных организаций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 w:rsidRPr="00BD4AC7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1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2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К</w:t>
            </w:r>
            <w:r w:rsidRPr="00F002A4">
              <w:rPr>
                <w:rFonts w:ascii="DejaVu Serif" w:hAnsi="DejaVu Serif"/>
                <w:spacing w:val="-3"/>
                <w:w w:val="8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lang w:val="ru-RU"/>
              </w:rPr>
              <w:t>оо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д</w:t>
            </w:r>
            <w:r w:rsidRPr="00F002A4">
              <w:rPr>
                <w:rFonts w:ascii="DejaVu Serif" w:hAnsi="DejaVu Serif"/>
                <w:w w:val="8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]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w w:val="84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4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6"/>
                <w:lang w:val="ru-RU"/>
              </w:rPr>
              <w:t>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2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2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proofErr w:type="gramEnd"/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персональных компьютеров, используемых в учебных целях, в общеобразовательных организациях;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ЧК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и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персональных компьютеров, используемых в учебных целях, имеющих доступ к сети «Интернет»,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</w:t>
            </w:r>
          </w:p>
        </w:tc>
      </w:tr>
      <w:tr w:rsidR="00C91CEE" w:rsidRPr="00BD4AC7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воспитанников дошкольных образовательных групп, организованных в общеобразовательных</w:t>
            </w:r>
          </w:p>
          <w:p w:rsidR="00C91CEE" w:rsidRPr="00F002A4" w:rsidRDefault="00F002A4">
            <w:pPr>
              <w:pStyle w:val="TableParagraph"/>
              <w:spacing w:before="4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(на конец отчетного года);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1-11 (12) классов в общеобразовательных организациях (на конец отчетного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32" w:lineRule="auto"/>
              <w:rPr>
                <w:sz w:val="28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нарушениями), (на начало</w:t>
            </w:r>
          </w:p>
          <w:p w:rsidR="00C91CEE" w:rsidRDefault="00F002A4">
            <w:pPr>
              <w:pStyle w:val="TableParagraph"/>
              <w:spacing w:before="3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(интеллектуальными нарушениями) в классах очного обучения, (на начало учебного года);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Чоз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1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очно-заочного обучения, (на начало учебного года);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заочного обучения, (на начало учебного года).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BD4AC7">
        <w:trPr>
          <w:trHeight w:val="422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  <w:p w:rsidR="00C91CEE" w:rsidRPr="00F002A4" w:rsidRDefault="00F002A4">
            <w:pPr>
              <w:pStyle w:val="TableParagraph"/>
              <w:spacing w:line="1002" w:lineRule="exact"/>
              <w:rPr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42490" cy="600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02A4">
              <w:rPr>
                <w:rFonts w:ascii="Arial" w:hAnsi="Arial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>где:</w:t>
            </w:r>
          </w:p>
          <w:p w:rsidR="00C91CEE" w:rsidRPr="00F002A4" w:rsidRDefault="00F002A4">
            <w:pPr>
              <w:pStyle w:val="TableParagraph"/>
              <w:ind w:right="295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программы общего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Интернет-трафиком;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87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программы общего образования.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дневник, в общем числе общеобразовательных организаций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Чэж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д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использующих электронный журнал, электронный дневник;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и</w:t>
            </w:r>
            <w:r w:rsidRPr="00F002A4">
              <w:rPr>
                <w:w w:val="110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 xml:space="preserve"> общее число общеобразовательных организаций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 Условия получения начального общего, основного общего и среднего общего образования лицами 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ограниченными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возможностями здоровья и инвалидами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</w:rPr>
              <w:t>ов</w:t>
            </w:r>
            <w:r>
              <w:rPr>
                <w:rFonts w:ascii="DejaVu Serif" w:hAnsi="DejaVu Serif"/>
                <w:spacing w:val="-3"/>
                <w:w w:val="88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2"/>
              </w:rPr>
              <w:t>Ч</w:t>
            </w:r>
            <w:r>
              <w:rPr>
                <w:rFonts w:ascii="DejaVu Serif" w:hAnsi="DejaVu Serif"/>
                <w:spacing w:val="-1"/>
                <w:w w:val="82"/>
              </w:rPr>
              <w:t>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Човз</w:t>
            </w:r>
            <w:r w:rsidRPr="00F002A4">
              <w:rPr>
                <w:w w:val="105"/>
                <w:sz w:val="28"/>
                <w:lang w:val="ru-RU"/>
              </w:rPr>
              <w:t>-числозданийобщеобразовательныхорганизаций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,в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которыхсозданыусловиядлябеспрепятственногодоступа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инвалидов;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 w:rsidRPr="00BD4AC7">
        <w:trPr>
          <w:trHeight w:val="43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C91CEE" w:rsidRPr="00F002A4" w:rsidRDefault="00F002A4">
            <w:pPr>
              <w:pStyle w:val="TableParagraph"/>
              <w:ind w:right="18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</w:t>
            </w:r>
            <w:proofErr w:type="gramStart"/>
            <w:r w:rsidRPr="00F002A4">
              <w:rPr>
                <w:sz w:val="28"/>
                <w:lang w:val="ru-RU"/>
              </w:rPr>
              <w:t>,д</w:t>
            </w:r>
            <w:proofErr w:type="gramEnd"/>
            <w:r w:rsidRPr="00F002A4">
              <w:rPr>
                <w:sz w:val="28"/>
                <w:lang w:val="ru-RU"/>
              </w:rPr>
              <w:t>етей-инвалидов.</w:t>
            </w:r>
          </w:p>
          <w:p w:rsidR="00C91CEE" w:rsidRPr="00F002A4" w:rsidRDefault="00F002A4">
            <w:pPr>
              <w:pStyle w:val="TableParagraph"/>
              <w:ind w:right="922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(инклюзии); из них инвалидов</w:t>
            </w:r>
            <w:proofErr w:type="gramStart"/>
            <w:r w:rsidRPr="00F002A4">
              <w:rPr>
                <w:sz w:val="28"/>
                <w:lang w:val="ru-RU"/>
              </w:rPr>
              <w:t>,д</w:t>
            </w:r>
            <w:proofErr w:type="gramEnd"/>
            <w:r w:rsidRPr="00F002A4">
              <w:rPr>
                <w:sz w:val="28"/>
                <w:lang w:val="ru-RU"/>
              </w:rPr>
              <w:t>етей-инвалидов.</w:t>
            </w:r>
          </w:p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</w:t>
            </w:r>
            <w:r w:rsidRPr="00F002A4">
              <w:rPr>
                <w:spacing w:val="-1"/>
                <w:sz w:val="28"/>
                <w:lang w:val="ru-RU"/>
              </w:rPr>
              <w:t>о</w:t>
            </w:r>
            <w:proofErr w:type="gramStart"/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(</w:t>
            </w:r>
            <w:proofErr w:type="gramEnd"/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1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1"/>
                <w:w w:val="87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42" w:lineRule="exact"/>
              <w:ind w:left="1413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</w:tbl>
    <w:p w:rsidR="00C91CEE" w:rsidRPr="00F002A4" w:rsidRDefault="00C91CEE">
      <w:pPr>
        <w:spacing w:line="142" w:lineRule="exact"/>
        <w:rPr>
          <w:rFonts w:ascii="DejaVu Serif"/>
          <w:sz w:val="20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9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spacing w:val="-2"/>
                <w:sz w:val="28"/>
                <w:lang w:val="ru-RU"/>
              </w:rPr>
              <w:t>И</w:t>
            </w:r>
            <w:r w:rsidRPr="00F002A4">
              <w:rPr>
                <w:sz w:val="28"/>
                <w:lang w:val="ru-RU"/>
              </w:rPr>
              <w:t>знихин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1"/>
                <w:sz w:val="28"/>
                <w:lang w:val="ru-RU"/>
              </w:rPr>
              <w:t>в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proofErr w:type="gramEnd"/>
            <w:r w:rsidRPr="00F002A4">
              <w:rPr>
                <w:sz w:val="28"/>
                <w:lang w:val="ru-RU"/>
              </w:rPr>
              <w:t>ете</w:t>
            </w:r>
            <w:r w:rsidRPr="00F002A4">
              <w:rPr>
                <w:spacing w:val="4"/>
                <w:sz w:val="28"/>
                <w:lang w:val="ru-RU"/>
              </w:rPr>
              <w:t>й</w:t>
            </w:r>
            <w:r w:rsidRPr="00F002A4">
              <w:rPr>
                <w:spacing w:val="-3"/>
                <w:sz w:val="28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ин</w:t>
            </w:r>
            <w:r w:rsidRPr="00F002A4">
              <w:rPr>
                <w:spacing w:val="-1"/>
                <w:sz w:val="28"/>
                <w:lang w:val="ru-RU"/>
              </w:rPr>
              <w:t>ва</w:t>
            </w:r>
            <w:r w:rsidRPr="00F002A4">
              <w:rPr>
                <w:spacing w:val="-4"/>
                <w:sz w:val="28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и</w:t>
            </w:r>
            <w:r w:rsidRPr="00F002A4">
              <w:rPr>
                <w:spacing w:val="-2"/>
                <w:sz w:val="28"/>
                <w:lang w:val="ru-RU"/>
              </w:rPr>
              <w:t>д</w:t>
            </w:r>
            <w:r w:rsidRPr="00F002A4">
              <w:rPr>
                <w:sz w:val="28"/>
                <w:lang w:val="ru-RU"/>
              </w:rPr>
              <w:t>о</w:t>
            </w:r>
            <w:r w:rsidRPr="00F002A4">
              <w:rPr>
                <w:spacing w:val="-3"/>
                <w:sz w:val="28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:</w:t>
            </w: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0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sz w:val="28"/>
                <w:lang w:val="ru-RU"/>
              </w:rPr>
              <w:t>О</w:t>
            </w:r>
            <w:r w:rsidRPr="00F002A4">
              <w:rPr>
                <w:rFonts w:ascii="DejaVu Serif" w:hAnsi="DejaVu Serif"/>
                <w:w w:val="90"/>
                <w:position w:val="10"/>
                <w:sz w:val="20"/>
                <w:lang w:val="ru-RU"/>
              </w:rPr>
              <w:t>о</w:t>
            </w:r>
            <w:r w:rsidRPr="00F002A4">
              <w:rPr>
                <w:rFonts w:ascii="DejaVu Serif" w:hAnsi="DejaVu Serif"/>
                <w:spacing w:val="-2"/>
                <w:w w:val="90"/>
                <w:position w:val="10"/>
                <w:sz w:val="20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14"/>
                <w:w w:val="83"/>
                <w:position w:val="10"/>
                <w:sz w:val="20"/>
                <w:lang w:val="ru-RU"/>
              </w:rPr>
              <w:t>з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;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hAnsi="DejaVu Serif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141" w:lineRule="exact"/>
              <w:ind w:left="0" w:right="4690"/>
              <w:jc w:val="center"/>
              <w:rPr>
                <w:rFonts w:ascii="DejaVu Serif"/>
                <w:sz w:val="20"/>
              </w:rPr>
            </w:pPr>
            <w:r>
              <w:rPr>
                <w:rFonts w:ascii="DejaVu Serif"/>
                <w:sz w:val="20"/>
              </w:rPr>
              <w:t>i</w:t>
            </w:r>
          </w:p>
        </w:tc>
      </w:tr>
      <w:tr w:rsidR="00C91CEE" w:rsidRPr="00BD4AC7">
        <w:trPr>
          <w:trHeight w:val="97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465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в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лиц с ограниченными возможностями здоровья, имеющих инвалидность (инвалиды, дети-инвалиды),</w:t>
            </w:r>
          </w:p>
          <w:p w:rsidR="00C91CEE" w:rsidRPr="00F002A4" w:rsidRDefault="00F002A4">
            <w:pPr>
              <w:pStyle w:val="TableParagraph"/>
              <w:spacing w:line="115" w:lineRule="exact"/>
              <w:ind w:left="465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начального общего, основного общего, среднего общего образования и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492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образования обучающихся с умственной отсталостью (интеллектуальными нарушениями) в соответствующих классах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  <w:proofErr w:type="gramEnd"/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нарушениями),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05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2: в отдельных классах для обучающихся с ограниченными возможностями здоровья и в отдельных классах для обучающихся с умственной отсталостью (интеллектуальными нарушениями) кроме организованных в отдельных общеобразовательных организациях, осуществляющих образовательную деятельность по адаптированным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 программам;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244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= 3: в формате инклюзии (во всех классах, кроме отдельных классов для обучающихся с ограниченными возможностями здоровья и отдельных классов для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нарушениями</w:t>
            </w:r>
            <w:proofErr w:type="gramEnd"/>
            <w:r>
              <w:rPr>
                <w:sz w:val="28"/>
              </w:rPr>
              <w:t>)).</w:t>
            </w:r>
          </w:p>
        </w:tc>
      </w:tr>
      <w:tr w:rsidR="00C91CEE">
        <w:trPr>
          <w:trHeight w:val="97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3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ЧО</w:t>
            </w:r>
            <w:r w:rsidRPr="00F002A4">
              <w:rPr>
                <w:rFonts w:ascii="DejaVu Serif" w:hAnsi="DejaVu Serif"/>
                <w:position w:val="10"/>
                <w:sz w:val="20"/>
                <w:lang w:val="ru-RU"/>
              </w:rPr>
              <w:t xml:space="preserve">овз </w:t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ограниченными возможностями здоровья по образовательным программам</w:t>
            </w:r>
          </w:p>
          <w:p w:rsidR="00C91CEE" w:rsidRDefault="00F002A4">
            <w:pPr>
              <w:pStyle w:val="TableParagraph"/>
              <w:spacing w:before="2" w:line="322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2.5.3.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в соответствии с федеральным государственным образовательным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1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  <w:p w:rsidR="00C91CEE" w:rsidRDefault="00F002A4">
            <w:pPr>
              <w:pStyle w:val="TableParagraph"/>
              <w:spacing w:before="135"/>
              <w:rPr>
                <w:rFonts w:ascii="DejaVu Serif" w:hAnsi="DejaVu Serif"/>
                <w:sz w:val="28"/>
              </w:rPr>
            </w:pPr>
            <w:r>
              <w:rPr>
                <w:rFonts w:ascii="DejaVu Serif" w:hAnsi="DejaVu Serif"/>
                <w:w w:val="95"/>
                <w:sz w:val="28"/>
              </w:rPr>
              <w:t>(Ч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фгос</w:t>
            </w:r>
            <w:r>
              <w:rPr>
                <w:rFonts w:ascii="DejaVu Serif" w:hAnsi="DejaVu Serif"/>
                <w:w w:val="95"/>
                <w:sz w:val="28"/>
              </w:rPr>
              <w:t>/ЧО</w:t>
            </w:r>
            <w:r>
              <w:rPr>
                <w:rFonts w:ascii="DejaVu Serif" w:hAnsi="DejaVu Serif"/>
                <w:w w:val="95"/>
                <w:sz w:val="28"/>
                <w:vertAlign w:val="subscript"/>
              </w:rPr>
              <w:t>ап</w:t>
            </w:r>
            <w:r>
              <w:rPr>
                <w:rFonts w:ascii="DejaVu Serif" w:hAnsi="DejaVu Serif"/>
                <w:w w:val="95"/>
                <w:position w:val="1"/>
                <w:sz w:val="28"/>
              </w:rPr>
              <w:t xml:space="preserve">) </w:t>
            </w:r>
            <w:r>
              <w:rPr>
                <w:rFonts w:ascii="DejaVu Serif" w:hAnsi="DejaVu Serif"/>
                <w:w w:val="95"/>
                <w:sz w:val="28"/>
              </w:rPr>
              <w:t>∗ 100, где:</w:t>
            </w:r>
          </w:p>
        </w:tc>
      </w:tr>
      <w:tr w:rsidR="00C91CEE" w:rsidRPr="00BD4AC7">
        <w:trPr>
          <w:trHeight w:val="79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9" w:lineRule="auto"/>
              <w:ind w:right="741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 Определяется как сумма:</w:t>
            </w:r>
          </w:p>
          <w:p w:rsidR="00C91CEE" w:rsidRPr="00AF4E18" w:rsidRDefault="00F002A4">
            <w:pPr>
              <w:pStyle w:val="TableParagraph"/>
              <w:spacing w:before="105"/>
              <w:ind w:right="100"/>
              <w:jc w:val="bot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1.численности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нарушениями)),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2056"/>
                <w:tab w:val="left" w:pos="3936"/>
                <w:tab w:val="left" w:pos="4281"/>
                <w:tab w:val="left" w:pos="6404"/>
                <w:tab w:val="left" w:pos="8512"/>
                <w:tab w:val="left" w:pos="9802"/>
                <w:tab w:val="left" w:pos="10299"/>
                <w:tab w:val="left" w:pos="11042"/>
                <w:tab w:val="left" w:pos="12246"/>
                <w:tab w:val="left" w:pos="13186"/>
                <w:tab w:val="left" w:pos="14328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2.численности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с</w:t>
            </w:r>
            <w:r w:rsidRPr="00F002A4">
              <w:rPr>
                <w:sz w:val="28"/>
                <w:lang w:val="ru-RU"/>
              </w:rPr>
              <w:tab/>
              <w:t>ограниченными</w:t>
            </w:r>
            <w:r w:rsidRPr="00F002A4">
              <w:rPr>
                <w:sz w:val="28"/>
                <w:lang w:val="ru-RU"/>
              </w:rPr>
              <w:tab/>
              <w:t>возможностями</w:t>
            </w:r>
            <w:r w:rsidRPr="00F002A4">
              <w:rPr>
                <w:sz w:val="28"/>
                <w:lang w:val="ru-RU"/>
              </w:rPr>
              <w:tab/>
              <w:t>здоровья</w:t>
            </w:r>
            <w:r w:rsidRPr="00F002A4">
              <w:rPr>
                <w:sz w:val="28"/>
                <w:lang w:val="ru-RU"/>
              </w:rPr>
              <w:tab/>
              <w:t>во</w:t>
            </w:r>
            <w:r w:rsidRPr="00F002A4">
              <w:rPr>
                <w:sz w:val="28"/>
                <w:lang w:val="ru-RU"/>
              </w:rPr>
              <w:tab/>
              <w:t>всех</w:t>
            </w:r>
            <w:r w:rsidRPr="00F002A4">
              <w:rPr>
                <w:sz w:val="28"/>
                <w:lang w:val="ru-RU"/>
              </w:rPr>
              <w:tab/>
              <w:t>классах,</w:t>
            </w:r>
            <w:r w:rsidRPr="00F002A4">
              <w:rPr>
                <w:sz w:val="28"/>
                <w:lang w:val="ru-RU"/>
              </w:rPr>
              <w:tab/>
              <w:t>кроме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ограниченными возможностямиздоровья,</w:t>
            </w:r>
          </w:p>
          <w:p w:rsidR="00C91CEE" w:rsidRPr="00F002A4" w:rsidRDefault="00F002A4">
            <w:pPr>
              <w:pStyle w:val="TableParagraph"/>
              <w:ind w:right="9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определенных лет обучения, выбор которых для отчета на начало 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/(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+1) </w:t>
            </w:r>
            <w:r w:rsidRPr="00F002A4">
              <w:rPr>
                <w:sz w:val="28"/>
                <w:lang w:val="ru-RU"/>
              </w:rPr>
              <w:t>учебного года производится следующим образом:</w:t>
            </w:r>
          </w:p>
          <w:p w:rsidR="00C91CEE" w:rsidRPr="00AF4E18" w:rsidRDefault="00F002A4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1.для отдельных классов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нарушениями)) берутся:</w:t>
            </w:r>
          </w:p>
          <w:p w:rsidR="00C91CEE" w:rsidRPr="00F002A4" w:rsidRDefault="00F002A4">
            <w:pPr>
              <w:pStyle w:val="TableParagraph"/>
              <w:spacing w:line="242" w:lineRule="auto"/>
              <w:ind w:left="535" w:hanging="42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1.1.для программ начального общего образования с нормативным сроком обучения 4 года: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 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1"/>
                <w:numId w:val="5"/>
              </w:numPr>
              <w:tabs>
                <w:tab w:val="left" w:pos="960"/>
                <w:tab w:val="left" w:pos="961"/>
              </w:tabs>
              <w:spacing w:line="31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для пролонгированных (с нормативным сроком обучения 5-6 лет) программ начального общегообразования: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960"/>
                <w:tab w:val="left" w:pos="961"/>
              </w:tabs>
              <w:spacing w:line="322" w:lineRule="exact"/>
              <w:ind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первый год обучения первых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2"/>
                <w:numId w:val="5"/>
              </w:numPr>
              <w:tabs>
                <w:tab w:val="left" w:pos="817"/>
              </w:tabs>
              <w:ind w:right="95" w:hanging="7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второй (третий) год обучения первых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-2016)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 2017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1. для всех классов, кроме классов для обучающихся с ограниченными возможностями здоровья берутся 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-2015)=(2017-2015)=2;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(2017-2016)=1</w:t>
            </w:r>
            <w:r w:rsidRPr="00F002A4">
              <w:rPr>
                <w:sz w:val="28"/>
                <w:lang w:val="ru-RU"/>
              </w:rPr>
              <w:t>, то есть это обучающиеся 1–2 классов, 1–2 классов первого года обучения и 1-х классов второго года обучения.</w:t>
            </w:r>
          </w:p>
          <w:p w:rsidR="00C91CEE" w:rsidRPr="00F002A4" w:rsidRDefault="00F002A4">
            <w:pPr>
              <w:pStyle w:val="TableParagraph"/>
              <w:spacing w:before="114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 xml:space="preserve">;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-2016) = (2018-2016)=2</w:t>
            </w:r>
            <w:r w:rsidRPr="00F002A4">
              <w:rPr>
                <w:sz w:val="28"/>
                <w:lang w:val="ru-RU"/>
              </w:rPr>
              <w:t>, то есть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4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это обучающиеся 1–3 классов, 1–3 классов первого года обучения и 1–2 классов второго года обучения.</w:t>
            </w:r>
          </w:p>
        </w:tc>
      </w:tr>
      <w:tr w:rsidR="00C91CEE" w:rsidRPr="00BD4AC7">
        <w:trPr>
          <w:trHeight w:val="2373"/>
        </w:trPr>
        <w:tc>
          <w:tcPr>
            <w:tcW w:w="14853" w:type="dxa"/>
          </w:tcPr>
          <w:p w:rsidR="00C91CEE" w:rsidRDefault="00F002A4">
            <w:pPr>
              <w:pStyle w:val="TableParagraph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ЧО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ап</w:t>
            </w:r>
            <w:r w:rsidRPr="00F002A4">
              <w:rPr>
                <w:sz w:val="28"/>
                <w:lang w:val="ru-RU"/>
              </w:rPr>
              <w:t xml:space="preserve">-численностьобучающихсяпоадаптированнымобразовательнымпрограммамначальногообщегообразования. </w:t>
            </w:r>
            <w:r>
              <w:rPr>
                <w:sz w:val="28"/>
              </w:rPr>
              <w:t>Определяется каксумма:</w:t>
            </w:r>
          </w:p>
          <w:p w:rsidR="00C91CEE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612"/>
              </w:tabs>
              <w:spacing w:before="112"/>
              <w:ind w:right="108" w:firstLine="0"/>
              <w:jc w:val="both"/>
              <w:rPr>
                <w:sz w:val="28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численности обучающихся в отдельных классах (в том числе организованных в отдельных организациях) для обучающихся с ограниченными возможностями здоровья (без отдельных организаций и классов для обучающихся с умственной отсталостью </w:t>
            </w:r>
            <w:r>
              <w:rPr>
                <w:sz w:val="28"/>
              </w:rPr>
              <w:t>(интеллектуальныминарушениями)),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1" w:line="324" w:lineRule="exact"/>
              <w:ind w:left="107" w:right="108" w:firstLine="14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численности обучающихся с ограниченными возможностями здоровья во всех классах, кроме отдельных классов </w:t>
            </w:r>
            <w:proofErr w:type="gramStart"/>
            <w:r w:rsidRPr="00F002A4">
              <w:rPr>
                <w:spacing w:val="-2"/>
                <w:sz w:val="28"/>
                <w:lang w:val="ru-RU"/>
              </w:rPr>
              <w:t>для</w:t>
            </w:r>
            <w:proofErr w:type="gramEnd"/>
            <w:r w:rsidRPr="00F002A4">
              <w:rPr>
                <w:spacing w:val="-2"/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обучающихся с ограниченными возможностямиздоровья.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705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97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  <w:p w:rsidR="00C91CEE" w:rsidRDefault="00F002A4">
            <w:pPr>
              <w:pStyle w:val="TableParagraph"/>
              <w:spacing w:before="134" w:line="26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Courier New" w:hAnsi="Courier New"/>
                <w:w w:val="167"/>
              </w:rPr>
              <w:t>Ч</w:t>
            </w:r>
            <w:r>
              <w:rPr>
                <w:rFonts w:ascii="Courier New" w:hAnsi="Courier New"/>
                <w:w w:val="148"/>
                <w:vertAlign w:val="subscript"/>
              </w:rPr>
              <w:t>фго</w:t>
            </w:r>
            <w:r>
              <w:rPr>
                <w:rFonts w:ascii="Courier New" w:hAnsi="Courier New"/>
                <w:spacing w:val="7"/>
                <w:w w:val="148"/>
                <w:vertAlign w:val="subscript"/>
              </w:rPr>
              <w:t>с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Arial" w:hAnsi="Arial"/>
                <w:spacing w:val="-1"/>
                <w:w w:val="84"/>
              </w:rPr>
              <w:t>Ч</w:t>
            </w:r>
            <w:r>
              <w:rPr>
                <w:rFonts w:ascii="Arial" w:hAnsi="Arial"/>
                <w:w w:val="84"/>
              </w:rPr>
              <w:t>О</w:t>
            </w:r>
            <w:r>
              <w:rPr>
                <w:rFonts w:ascii="Arial" w:hAnsi="Arial"/>
                <w:spacing w:val="-1"/>
                <w:w w:val="81"/>
                <w:vertAlign w:val="subscript"/>
              </w:rPr>
              <w:t>а</w:t>
            </w:r>
            <w:r>
              <w:rPr>
                <w:rFonts w:ascii="Arial" w:hAnsi="Arial"/>
                <w:spacing w:val="7"/>
                <w:w w:val="81"/>
                <w:vertAlign w:val="subscript"/>
              </w:rPr>
              <w:t>п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Courier New" w:hAnsi="Courier New"/>
                <w:w w:val="167"/>
              </w:rPr>
              <w:t>где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BD4AC7">
        <w:trPr>
          <w:trHeight w:val="3919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242" w:lineRule="auto"/>
              <w:ind w:right="952"/>
              <w:rPr>
                <w:sz w:val="28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фго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в соответствии с федеральным государственным образовательным стандартом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 xml:space="preserve">(интеллектуальными нарушениями). </w:t>
            </w:r>
            <w:proofErr w:type="gramStart"/>
            <w:r w:rsidRPr="00F002A4">
              <w:rPr>
                <w:sz w:val="28"/>
                <w:lang w:val="ru-RU"/>
              </w:rPr>
              <w:t xml:space="preserve">Определяется как численность обучающихся в отдельных классах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 определенных лет обучения:</w:t>
            </w:r>
            <w:proofErr w:type="gramEnd"/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первые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-2015) </w:t>
            </w:r>
            <w:r w:rsidRPr="00F002A4">
              <w:rPr>
                <w:sz w:val="28"/>
                <w:lang w:val="ru-RU"/>
              </w:rPr>
              <w:t>классов, обучение в которых осуществляется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первый год обучения первых 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</w:t>
            </w:r>
            <w:r w:rsidRPr="00F002A4">
              <w:rPr>
                <w:spacing w:val="2"/>
                <w:sz w:val="28"/>
                <w:lang w:val="ru-RU"/>
              </w:rPr>
              <w:t>(</w:t>
            </w:r>
            <w:r>
              <w:rPr>
                <w:i/>
                <w:spacing w:val="2"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≥2016</w:t>
            </w:r>
            <w:r w:rsidRPr="00F002A4">
              <w:rPr>
                <w:sz w:val="28"/>
                <w:lang w:val="ru-RU"/>
              </w:rPr>
              <w:t>);</w:t>
            </w:r>
          </w:p>
          <w:p w:rsidR="00C91CEE" w:rsidRPr="00F002A4" w:rsidRDefault="00F002A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второй год обучения первых классов, обучение в которых осуществляется более</w:t>
            </w:r>
            <w:proofErr w:type="gramStart"/>
            <w:r w:rsidRPr="00F002A4">
              <w:rPr>
                <w:sz w:val="28"/>
                <w:lang w:val="ru-RU"/>
              </w:rPr>
              <w:t>,</w:t>
            </w:r>
            <w:proofErr w:type="gramEnd"/>
            <w:r w:rsidRPr="00F002A4">
              <w:rPr>
                <w:sz w:val="28"/>
                <w:lang w:val="ru-RU"/>
              </w:rPr>
              <w:t xml:space="preserve"> чем за 1 год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 xml:space="preserve"> ≥2017</w:t>
            </w:r>
            <w:r w:rsidRPr="00F002A4">
              <w:rPr>
                <w:sz w:val="28"/>
                <w:lang w:val="ru-RU"/>
              </w:rPr>
              <w:t>).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отчета по состоянию на начало 2017/2018 учебного года 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-2015)=(2017-2015)=2</w:t>
            </w:r>
            <w:r w:rsidRPr="00F002A4">
              <w:rPr>
                <w:sz w:val="28"/>
                <w:lang w:val="ru-RU"/>
              </w:rPr>
              <w:t xml:space="preserve">, 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1–2 классов, 1 класса первого и второго летобучения.</w:t>
            </w:r>
          </w:p>
          <w:p w:rsidR="00C91CEE" w:rsidRPr="00F002A4" w:rsidRDefault="00F002A4">
            <w:pPr>
              <w:pStyle w:val="TableParagraph"/>
              <w:spacing w:before="119"/>
              <w:ind w:right="8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Для отчета по состоянию на начало 2018/2019 учебного года </w:t>
            </w:r>
            <w:r w:rsidRPr="00F002A4">
              <w:rPr>
                <w:i/>
                <w:sz w:val="28"/>
                <w:lang w:val="ru-RU"/>
              </w:rPr>
              <w:t>(</w:t>
            </w:r>
            <w:r>
              <w:rPr>
                <w:i/>
                <w:sz w:val="28"/>
              </w:rPr>
              <w:t>k</w:t>
            </w:r>
            <w:r w:rsidRPr="00F002A4">
              <w:rPr>
                <w:i/>
                <w:sz w:val="28"/>
                <w:lang w:val="ru-RU"/>
              </w:rPr>
              <w:t>-2015)=(2018-2015)=3</w:t>
            </w:r>
            <w:r w:rsidRPr="00F002A4">
              <w:rPr>
                <w:sz w:val="28"/>
                <w:lang w:val="ru-RU"/>
              </w:rPr>
              <w:t xml:space="preserve">, то есть это </w:t>
            </w:r>
            <w:proofErr w:type="gramStart"/>
            <w:r w:rsidRPr="00F002A4">
              <w:rPr>
                <w:sz w:val="28"/>
                <w:lang w:val="ru-RU"/>
              </w:rPr>
              <w:t>обучающиеся</w:t>
            </w:r>
            <w:proofErr w:type="gramEnd"/>
            <w:r w:rsidRPr="00F002A4">
              <w:rPr>
                <w:sz w:val="28"/>
                <w:lang w:val="ru-RU"/>
              </w:rPr>
              <w:t xml:space="preserve"> 1–3 классов, 1 класса первого и второго летобучения.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ЧОап </w:t>
            </w:r>
            <w:r w:rsidRPr="00F002A4">
              <w:rPr>
                <w:sz w:val="28"/>
                <w:lang w:val="ru-RU"/>
              </w:rPr>
              <w:t xml:space="preserve">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образования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(интеллектуальными нарушениями). </w:t>
            </w:r>
            <w:proofErr w:type="gramStart"/>
            <w:r w:rsidRPr="00F002A4">
              <w:rPr>
                <w:sz w:val="28"/>
                <w:lang w:val="ru-RU"/>
              </w:rPr>
              <w:t>Определяется как численность обучающихся в отдельных классах (в том числе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15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организованных в отдельных организациях) для обучающихся с умственной отсталостью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интеллектуальными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нарушениями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F002A4">
        <w:trPr>
          <w:trHeight w:val="30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программам, педагогическими работниками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120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учителя-дефектологи; педагоги-психологи; учителя-логопеды; социальные педагоги; тьюторы.</w:t>
            </w:r>
          </w:p>
          <w:p w:rsidR="00C91CEE" w:rsidRPr="00F002A4" w:rsidRDefault="00F002A4">
            <w:pPr>
              <w:pStyle w:val="TableParagraph"/>
              <w:spacing w:line="448" w:lineRule="exact"/>
              <w:ind w:left="143"/>
              <w:rPr>
                <w:sz w:val="27"/>
                <w:lang w:val="ru-RU"/>
              </w:rPr>
            </w:pPr>
            <w:r>
              <w:rPr>
                <w:rFonts w:ascii="Symbol" w:hAnsi="Symbol"/>
                <w:spacing w:val="15"/>
                <w:w w:val="63"/>
                <w:position w:val="-2"/>
                <w:sz w:val="42"/>
              </w:rPr>
              <w:t></w:t>
            </w:r>
            <w:r w:rsidRPr="00F002A4">
              <w:rPr>
                <w:spacing w:val="14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ф</w:t>
            </w:r>
            <w:r>
              <w:rPr>
                <w:w w:val="95"/>
                <w:position w:val="-6"/>
                <w:sz w:val="16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/</w:t>
            </w:r>
            <w:r w:rsidRPr="00F002A4">
              <w:rPr>
                <w:spacing w:val="17"/>
                <w:w w:val="98"/>
                <w:sz w:val="27"/>
                <w:lang w:val="ru-RU"/>
              </w:rPr>
              <w:t>П</w:t>
            </w:r>
            <w:r w:rsidRPr="00F002A4">
              <w:rPr>
                <w:w w:val="95"/>
                <w:position w:val="-6"/>
                <w:sz w:val="16"/>
                <w:lang w:val="ru-RU"/>
              </w:rPr>
              <w:t>ш</w:t>
            </w:r>
            <w:r>
              <w:rPr>
                <w:w w:val="95"/>
                <w:position w:val="-6"/>
                <w:sz w:val="16"/>
              </w:rPr>
              <w:t>i</w:t>
            </w:r>
            <w:r>
              <w:rPr>
                <w:rFonts w:ascii="Symbol" w:hAnsi="Symbol"/>
                <w:spacing w:val="12"/>
                <w:w w:val="63"/>
                <w:position w:val="-2"/>
                <w:sz w:val="42"/>
              </w:rPr>
              <w:t></w:t>
            </w:r>
            <w:r>
              <w:rPr>
                <w:rFonts w:ascii="Symbol" w:hAnsi="Symbol"/>
                <w:spacing w:val="-9"/>
                <w:w w:val="98"/>
                <w:sz w:val="27"/>
              </w:rPr>
              <w:t></w:t>
            </w:r>
            <w:r w:rsidRPr="00F002A4">
              <w:rPr>
                <w:w w:val="98"/>
                <w:sz w:val="27"/>
                <w:lang w:val="ru-RU"/>
              </w:rPr>
              <w:t>1</w:t>
            </w:r>
            <w:r w:rsidRPr="00F002A4">
              <w:rPr>
                <w:spacing w:val="-2"/>
                <w:w w:val="98"/>
                <w:sz w:val="27"/>
                <w:lang w:val="ru-RU"/>
              </w:rPr>
              <w:t>0</w:t>
            </w:r>
            <w:r w:rsidRPr="00F002A4">
              <w:rPr>
                <w:w w:val="98"/>
                <w:sz w:val="27"/>
                <w:lang w:val="ru-RU"/>
              </w:rPr>
              <w:t>0,</w:t>
            </w:r>
            <w:r w:rsidRPr="00F002A4">
              <w:rPr>
                <w:spacing w:val="-1"/>
                <w:w w:val="98"/>
                <w:sz w:val="27"/>
                <w:lang w:val="ru-RU"/>
              </w:rPr>
              <w:t>гд</w:t>
            </w:r>
            <w:r w:rsidRPr="00F002A4">
              <w:rPr>
                <w:w w:val="98"/>
                <w:sz w:val="27"/>
                <w:lang w:val="ru-RU"/>
              </w:rPr>
              <w:t>е</w:t>
            </w:r>
            <w:r>
              <w:rPr>
                <w:w w:val="98"/>
                <w:sz w:val="27"/>
              </w:rPr>
              <w:t>i</w:t>
            </w:r>
            <w:r w:rsidRPr="00F002A4">
              <w:rPr>
                <w:w w:val="98"/>
                <w:sz w:val="27"/>
                <w:lang w:val="ru-RU"/>
              </w:rPr>
              <w:t>=</w:t>
            </w:r>
            <w:r>
              <w:rPr>
                <w:spacing w:val="-1"/>
                <w:w w:val="98"/>
                <w:sz w:val="27"/>
              </w:rPr>
              <w:t>l</w:t>
            </w:r>
            <w:r w:rsidRPr="00F002A4">
              <w:rPr>
                <w:w w:val="98"/>
                <w:sz w:val="27"/>
                <w:lang w:val="ru-RU"/>
              </w:rPr>
              <w:t>,2,3,4</w:t>
            </w:r>
            <w:r w:rsidRPr="00F002A4">
              <w:rPr>
                <w:spacing w:val="20"/>
                <w:w w:val="98"/>
                <w:sz w:val="27"/>
                <w:lang w:val="ru-RU"/>
              </w:rPr>
              <w:t>,</w:t>
            </w:r>
            <w:r w:rsidRPr="00F002A4">
              <w:rPr>
                <w:w w:val="98"/>
                <w:sz w:val="27"/>
                <w:lang w:val="ru-RU"/>
              </w:rPr>
              <w:t>5,6</w:t>
            </w:r>
          </w:p>
        </w:tc>
      </w:tr>
      <w:tr w:rsidR="00C91CEE">
        <w:trPr>
          <w:trHeight w:val="238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5" w:line="266" w:lineRule="auto"/>
              <w:ind w:right="966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6"/>
                <w:lang w:val="ru-RU"/>
              </w:rPr>
              <w:t>ф</w:t>
            </w:r>
            <w:proofErr w:type="gramStart"/>
            <w:r>
              <w:rPr>
                <w:sz w:val="16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число фактически занятых должностей педагогических работников в соответствии со штатным расписанием: 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8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социальныепедагоги</w:t>
            </w:r>
            <w:proofErr w:type="gramEnd"/>
            <w:r>
              <w:rPr>
                <w:sz w:val="28"/>
              </w:rPr>
              <w:t>; 6 -тьюторы.</w:t>
            </w:r>
          </w:p>
        </w:tc>
      </w:tr>
      <w:tr w:rsidR="00C91CEE">
        <w:trPr>
          <w:trHeight w:val="23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2" w:line="247" w:lineRule="auto"/>
              <w:ind w:right="2169" w:firstLine="44"/>
              <w:rPr>
                <w:sz w:val="28"/>
                <w:lang w:val="ru-RU"/>
              </w:rPr>
            </w:pPr>
            <w:r w:rsidRPr="00F002A4">
              <w:rPr>
                <w:position w:val="7"/>
                <w:sz w:val="27"/>
                <w:lang w:val="ru-RU"/>
              </w:rPr>
              <w:t>П</w:t>
            </w:r>
            <w:r w:rsidRPr="00F002A4">
              <w:rPr>
                <w:sz w:val="15"/>
                <w:lang w:val="ru-RU"/>
              </w:rPr>
              <w:t>ш</w:t>
            </w:r>
            <w:proofErr w:type="gramStart"/>
            <w:r>
              <w:rPr>
                <w:sz w:val="15"/>
              </w:rPr>
              <w:t>i</w:t>
            </w:r>
            <w:proofErr w:type="gramEnd"/>
            <w:r w:rsidRPr="00F002A4">
              <w:rPr>
                <w:position w:val="1"/>
                <w:sz w:val="28"/>
                <w:lang w:val="ru-RU"/>
              </w:rPr>
              <w:t xml:space="preserve">- число ставок должностей педагогических работников - штатных единиц по штатному расписанию: </w:t>
            </w:r>
            <w:r w:rsidRPr="00F002A4">
              <w:rPr>
                <w:sz w:val="28"/>
                <w:lang w:val="ru-RU"/>
              </w:rPr>
              <w:t>1 - всего;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1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-учителя-дефектологи;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-педагоги-психологи;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2"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-учителя-логопеды;</w:t>
            </w:r>
          </w:p>
          <w:p w:rsidR="00C91CEE" w:rsidRDefault="00F002A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4" w:line="322" w:lineRule="exact"/>
              <w:ind w:right="11733" w:firstLine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социальныепедагоги</w:t>
            </w:r>
            <w:proofErr w:type="gramEnd"/>
            <w:r>
              <w:rPr>
                <w:sz w:val="28"/>
              </w:rPr>
              <w:t>; 6 -тьюторы.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2.5.6.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 в расчете на 1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headerReference w:type="default" r:id="rId13"/>
          <w:pgSz w:w="16840" w:h="11910" w:orient="landscape"/>
          <w:pgMar w:top="1100" w:right="460" w:bottom="880" w:left="920" w:header="749" w:footer="690" w:gutter="0"/>
          <w:pgNumType w:start="3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работника:</w:t>
            </w:r>
          </w:p>
          <w:p w:rsidR="00C91CEE" w:rsidRPr="00F002A4" w:rsidRDefault="00F002A4">
            <w:pPr>
              <w:pStyle w:val="TableParagraph"/>
              <w:spacing w:before="2"/>
              <w:ind w:right="12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учителя-дефектолога; учителя-логопеда; педагога-психолога;</w:t>
            </w:r>
          </w:p>
          <w:p w:rsidR="00C91CEE" w:rsidRPr="00F002A4" w:rsidRDefault="00F002A4">
            <w:pPr>
              <w:pStyle w:val="TableParagraph"/>
              <w:spacing w:before="2" w:line="322" w:lineRule="exact"/>
              <w:ind w:right="105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тьютора, ассистента (помощника). Чао/ (ПРс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+ПРв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),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где: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Чао -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ПРс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-численность работников (без внешних совместителей и работающих по договорам гражданско-правового характера)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 в пересчете наполную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73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ПРв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работников организаций (включая обособленные подразделения (в том числе филиалы)), осуществляющих образовательную деятельность по адаптированным основным общеобразовательным программам,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работающих на условиях внешнего совместительства, в пересчете на полную занятость;</w:t>
            </w:r>
            <w:proofErr w:type="gramEnd"/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i=1</w:t>
            </w:r>
            <w:r>
              <w:rPr>
                <w:sz w:val="28"/>
              </w:rPr>
              <w:t>: учитель – дефектолог;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i=2: </w:t>
            </w:r>
            <w:r>
              <w:rPr>
                <w:sz w:val="28"/>
              </w:rPr>
              <w:t>учитель –логопед;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i=3: </w:t>
            </w:r>
            <w:r>
              <w:rPr>
                <w:sz w:val="28"/>
              </w:rPr>
              <w:t>педагог-психолог;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i=4: </w:t>
            </w:r>
            <w:r>
              <w:rPr>
                <w:sz w:val="28"/>
              </w:rPr>
              <w:t>тьютор, ассистент (помощник).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глухих;</w:t>
            </w:r>
          </w:p>
          <w:p w:rsidR="00C91CEE" w:rsidRPr="00F002A4" w:rsidRDefault="00F002A4">
            <w:pPr>
              <w:pStyle w:val="TableParagraph"/>
              <w:ind w:right="1002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для слабослышащих и поздноглохших; для слепых;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тяжелыми нарушениями речи</w:t>
            </w:r>
          </w:p>
          <w:p w:rsidR="00C91CEE" w:rsidRPr="00F002A4" w:rsidRDefault="00F002A4">
            <w:pPr>
              <w:pStyle w:val="TableParagraph"/>
              <w:ind w:right="891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 с задержкой психического развития;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</w:tr>
    </w:tbl>
    <w:p w:rsidR="00C91CEE" w:rsidRDefault="00C91CEE">
      <w:pPr>
        <w:spacing w:line="310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 сложными дефектами;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здоровья.</w:t>
            </w:r>
          </w:p>
        </w:tc>
      </w:tr>
      <w:tr w:rsidR="00C91CEE" w:rsidRPr="00BD4AC7">
        <w:trPr>
          <w:trHeight w:val="45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Чд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/ Чоч</w:t>
            </w:r>
            <w:proofErr w:type="gramStart"/>
            <w:r w:rsidRPr="00F002A4">
              <w:rPr>
                <w:sz w:val="28"/>
                <w:lang w:val="ru-RU"/>
              </w:rPr>
              <w:t xml:space="preserve"> )</w:t>
            </w:r>
            <w:proofErr w:type="gramEnd"/>
            <w:r w:rsidRPr="00F002A4">
              <w:rPr>
                <w:sz w:val="28"/>
                <w:lang w:val="ru-RU"/>
              </w:rPr>
              <w:t xml:space="preserve"> * 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=1,2,3,4,5,6,7,8,9,10,где:</w:t>
            </w:r>
          </w:p>
          <w:p w:rsidR="00C91CEE" w:rsidRPr="00F002A4" w:rsidRDefault="00F002A4">
            <w:pPr>
              <w:pStyle w:val="TableParagraph"/>
              <w:ind w:right="7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Чд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= численность детей, обучающихся по адаптированным основным общеобразовательным программам, по видам программ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1- дляглухих;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81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2-для слабослышащих ипоздноглохших; 3-дляслепых;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4-для слабовидящих;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5-с тяжелыми нарушениями речи</w:t>
            </w:r>
          </w:p>
          <w:p w:rsidR="00C91CEE" w:rsidRPr="00F002A4" w:rsidRDefault="00F002A4">
            <w:pPr>
              <w:pStyle w:val="TableParagraph"/>
              <w:ind w:right="870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6-с нарушениями опорно-двигательного аппарата; 7-с задержкой психического развития;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94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8-с расстройствами аутистического спектра; 9-со сложными дефектами;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10-других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ограниченными возможностями здоровья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Чоч = общая численность детей обучающихся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адаптированным основным общеобразовательным программ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основных общеобразовательных программ</w:t>
            </w:r>
          </w:p>
        </w:tc>
      </w:tr>
      <w:tr w:rsidR="00C91CEE">
        <w:trPr>
          <w:trHeight w:val="9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C91CEE" w:rsidRDefault="00F002A4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</w:t>
            </w:r>
            <w:r>
              <w:rPr>
                <w:rFonts w:ascii="Courier New" w:hAnsi="Courier New"/>
                <w:i/>
                <w:w w:val="157"/>
                <w:position w:val="-7"/>
                <w:sz w:val="17"/>
              </w:rPr>
              <w:t>г</w:t>
            </w:r>
            <w:r>
              <w:rPr>
                <w:rFonts w:ascii="Courier New" w:hAnsi="Courier New"/>
                <w:i/>
                <w:spacing w:val="7"/>
                <w:w w:val="157"/>
                <w:position w:val="-7"/>
                <w:sz w:val="1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spacing w:val="-5"/>
                <w:w w:val="159"/>
                <w:sz w:val="23"/>
              </w:rPr>
              <w:t>Ч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-2"/>
                <w:w w:val="87"/>
                <w:sz w:val="23"/>
                <w:vertAlign w:val="subscript"/>
              </w:rPr>
              <w:t>−</w:t>
            </w:r>
            <w:r>
              <w:rPr>
                <w:rFonts w:ascii="DejaVu Serif" w:hAnsi="DejaVu Serif"/>
                <w:w w:val="91"/>
                <w:sz w:val="23"/>
                <w:vertAlign w:val="subscript"/>
              </w:rPr>
              <w:t>1</w:t>
            </w:r>
            <w:r>
              <w:rPr>
                <w:rFonts w:ascii="DejaVu Serif" w:hAnsi="DejaVu Serif"/>
                <w:spacing w:val="7"/>
                <w:w w:val="91"/>
                <w:sz w:val="23"/>
                <w:vertAlign w:val="subscript"/>
              </w:rPr>
              <w:t>2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Чг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1-11 (12) классов общеобразовательных организаций, обеспеченных горячим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питанием;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proofErr w:type="gramStart"/>
            <w:r w:rsidRPr="00F002A4">
              <w:rPr>
                <w:rFonts w:ascii="DejaVu Serif" w:hAnsi="DejaVu Serif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vertAlign w:val="subscript"/>
                <w:lang w:val="ru-RU"/>
              </w:rPr>
              <w:t>−12</w:t>
            </w:r>
            <w:r w:rsidRPr="00F002A4">
              <w:rPr>
                <w:sz w:val="28"/>
                <w:lang w:val="ru-RU"/>
              </w:rPr>
              <w:t>- численность обучающихся 1-11 (12) классов общеобразовательных организаций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общеобразовательных организаций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л</w:t>
            </w:r>
            <w:r w:rsidRPr="00F002A4">
              <w:rPr>
                <w:rFonts w:ascii="DejaVu Serif" w:hAnsi="DejaVu Serif"/>
                <w:w w:val="85"/>
                <w:lang w:val="ru-RU"/>
              </w:rPr>
              <w:t>п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Чл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п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имеющих логопедический пункт или логопедический кабинет (в</w:t>
            </w:r>
          </w:p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собственности и (или) на условиях договора пользования);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 – общее число общеобразовательных организаций.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1"/>
              </w:rPr>
              <w:t>Чс</w:t>
            </w:r>
            <w:r>
              <w:rPr>
                <w:rFonts w:ascii="DejaVu Serif" w:hAnsi="DejaVu Serif"/>
                <w:spacing w:val="-3"/>
                <w:w w:val="81"/>
              </w:rPr>
              <w:t>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pacing w:val="1"/>
                <w:sz w:val="28"/>
              </w:rPr>
              <w:t>д</w:t>
            </w:r>
            <w:r>
              <w:rPr>
                <w:sz w:val="28"/>
              </w:rPr>
              <w:t>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Чс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общеобразовательных организаций, имеющих спортивные залы (в собственности и (или) на условиях</w:t>
            </w:r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договора пользования);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w w:val="110"/>
                <w:sz w:val="28"/>
                <w:lang w:val="ru-RU"/>
              </w:rPr>
              <w:t>об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>щее число общеобразовательных организаций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DejaVu Serif" w:hAnsi="DejaVu Serif"/>
                <w:w w:val="85"/>
              </w:rPr>
              <w:t>Ч</w:t>
            </w:r>
            <w:r>
              <w:rPr>
                <w:rFonts w:ascii="DejaVu Serif" w:hAnsi="DejaVu Serif"/>
                <w:spacing w:val="-2"/>
                <w:w w:val="85"/>
              </w:rPr>
              <w:t>б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Чб</w:t>
            </w:r>
            <w:r w:rsidRPr="00F002A4">
              <w:rPr>
                <w:w w:val="105"/>
                <w:sz w:val="28"/>
                <w:lang w:val="ru-RU"/>
              </w:rPr>
              <w:t>-числообщеобразовательныхорганизаций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,и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меющихзакрытыеплавательныебассейны(всобственностии(или)на</w:t>
            </w:r>
          </w:p>
          <w:p w:rsidR="00C91CEE" w:rsidRDefault="00F002A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условиях договора пользования);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w w:val="110"/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w w:val="110"/>
                <w:sz w:val="28"/>
                <w:lang w:val="ru-RU"/>
              </w:rPr>
              <w:t>об</w:t>
            </w:r>
            <w:proofErr w:type="gramEnd"/>
            <w:r w:rsidRPr="00F002A4">
              <w:rPr>
                <w:w w:val="110"/>
                <w:sz w:val="28"/>
                <w:lang w:val="ru-RU"/>
              </w:rPr>
              <w:t>щее число общеобразовательных организаций.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2.7. Изменение сети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основным общеобразовательным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1286"/>
        </w:trPr>
        <w:tc>
          <w:tcPr>
            <w:tcW w:w="14853" w:type="dxa"/>
          </w:tcPr>
          <w:p w:rsidR="00C91CEE" w:rsidRDefault="00F002A4">
            <w:pPr>
              <w:pStyle w:val="TableParagraph"/>
              <w:ind w:right="39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(Ч/Ч(–1))*100, где: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3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число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(интеллектуальными нарушениями) (включая обособленные подразделения (в том числе филиалы)) в отчетном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Ч(–1) - число организаций, осуществляющих образовательную деятельность по образовательным программам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начального общего, основного общего, среднего общего образования и образования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с умственной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ind w:right="11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отсталостью (интеллектуальными нарушениями) (включая обособленные подразделения (в том числе филиалы)) в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i/>
                <w:sz w:val="28"/>
                <w:lang w:val="ru-RU"/>
              </w:rPr>
              <w:t>- 1</w:t>
            </w:r>
            <w:r w:rsidRPr="00F002A4">
              <w:rPr>
                <w:sz w:val="28"/>
                <w:lang w:val="ru-RU"/>
              </w:rPr>
              <w:t xml:space="preserve">, предшествовавшем отчетному году </w:t>
            </w:r>
            <w:r>
              <w:rPr>
                <w:i/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Федерации; государственные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муниципальные организации; частные организации; города и поселки городского типа, сельская местность.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 Финансово-экономическая деятельность общеобразовательных организаций, а также иных организаций,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C91CEE">
        <w:trPr>
          <w:trHeight w:val="204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7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</w:p>
          <w:p w:rsidR="00C91CEE" w:rsidRPr="00F002A4" w:rsidRDefault="00F002A4">
            <w:pPr>
              <w:pStyle w:val="TableParagraph"/>
              <w:spacing w:line="377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С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spacing w:val="-1"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ср</w:t>
            </w:r>
            <w:r w:rsidRPr="00F002A4">
              <w:rPr>
                <w:rFonts w:ascii="DejaVu Serif" w:hAnsi="DejaVu Serif"/>
                <w:spacing w:val="7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spacing w:val="-3"/>
                <w:w w:val="159"/>
                <w:sz w:val="23"/>
                <w:lang w:val="ru-RU"/>
              </w:rPr>
              <w:t>Ч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90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Для межрегиональных сопоставлений (разрез - субъекты Российской Федерации):</w:t>
            </w:r>
          </w:p>
          <w:p w:rsidR="00C91CEE" w:rsidRPr="00F002A4" w:rsidRDefault="00F002A4">
            <w:pPr>
              <w:pStyle w:val="TableParagraph"/>
              <w:spacing w:before="18" w:line="383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ОС</w:t>
            </w:r>
            <w:r w:rsidRPr="00F002A4">
              <w:rPr>
                <w:rFonts w:ascii="DejaVu Serif" w:hAnsi="DejaVu Serif"/>
                <w:spacing w:val="-1"/>
                <w:w w:val="146"/>
                <w:lang w:val="ru-RU"/>
              </w:rPr>
              <w:t>/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7"/>
                <w:w w:val="142"/>
                <w:sz w:val="23"/>
                <w:vertAlign w:val="subscript"/>
                <w:lang w:val="ru-RU"/>
              </w:rPr>
              <w:t>т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0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р</w:t>
            </w:r>
            <w:proofErr w:type="gramStart"/>
            <w:r w:rsidRPr="00F002A4">
              <w:rPr>
                <w:rFonts w:ascii="DejaVu Serif" w:hAnsi="DejaVu Serif"/>
                <w:w w:val="91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57"/>
                <w:position w:val="-7"/>
                <w:sz w:val="17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spacing w:val="-3"/>
                <w:w w:val="157"/>
                <w:position w:val="-7"/>
                <w:sz w:val="17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10"/>
                <w:w w:val="91"/>
                <w:position w:val="-7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2"/>
                <w:w w:val="89"/>
                <w:lang w:val="ru-RU"/>
              </w:rPr>
              <w:t>+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spacing w:val="-3"/>
                <w:w w:val="142"/>
                <w:sz w:val="23"/>
                <w:vertAlign w:val="subscript"/>
                <w:lang w:val="ru-RU"/>
              </w:rPr>
              <w:t>с</w:t>
            </w:r>
            <w:r w:rsidRPr="00F002A4">
              <w:rPr>
                <w:rFonts w:ascii="Courier New" w:hAnsi="Courier New"/>
                <w:i/>
                <w:w w:val="142"/>
                <w:sz w:val="23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spacing w:val="7"/>
                <w:w w:val="91"/>
                <w:sz w:val="23"/>
                <w:vertAlign w:val="subscript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2"/>
                <w:w w:val="93"/>
                <w:lang w:val="ru-RU"/>
              </w:rPr>
              <w:t>]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К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25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Чоз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7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lang w:val="ru-RU"/>
              </w:rPr>
              <w:t>.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Чз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Courier New" w:hAnsi="Courier New"/>
                <w:i/>
                <w:w w:val="159"/>
                <w:sz w:val="23"/>
                <w:lang w:val="ru-RU"/>
              </w:rPr>
              <w:t>Ч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Default="00F002A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общий объем финансовых средств, поступивших в общеобразовательные организации;</w:t>
            </w:r>
          </w:p>
        </w:tc>
      </w:tr>
      <w:tr w:rsidR="00C91CEE" w:rsidRPr="00BD4AC7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- среднегодовая численность учащихся в 1-11(12) классах в общеобразовательных организациях;</w:t>
            </w:r>
          </w:p>
        </w:tc>
      </w:tr>
      <w:tr w:rsidR="00C91CEE" w:rsidRPr="00BD4AC7">
        <w:trPr>
          <w:trHeight w:val="32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proofErr w:type="gramStart"/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>- среднегодовая численность обучающихся в подготовительных классах общеобразовательных организаций;</w:t>
            </w:r>
          </w:p>
        </w:tc>
      </w:tr>
      <w:tr w:rsidR="00C91CEE">
        <w:trPr>
          <w:trHeight w:val="6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10"/>
                <w:sz w:val="23"/>
                <w:lang w:val="ru-RU"/>
              </w:rPr>
              <w:t>ЧУ</w:t>
            </w:r>
            <w:r w:rsidRPr="00F002A4">
              <w:rPr>
                <w:rFonts w:ascii="Courier New" w:hAnsi="Courier New"/>
                <w:i/>
                <w:w w:val="110"/>
                <w:sz w:val="23"/>
                <w:vertAlign w:val="subscript"/>
                <w:lang w:val="ru-RU"/>
              </w:rPr>
              <w:t>ср</w:t>
            </w:r>
            <w:r w:rsidRPr="00F002A4">
              <w:rPr>
                <w:rFonts w:ascii="DejaVu Serif" w:hAnsi="DejaVu Serif"/>
                <w:w w:val="110"/>
                <w:sz w:val="23"/>
                <w:vertAlign w:val="subscript"/>
                <w:lang w:val="ru-RU"/>
              </w:rPr>
              <w:t>3</w:t>
            </w:r>
            <w:r w:rsidRPr="00F002A4">
              <w:rPr>
                <w:w w:val="105"/>
                <w:sz w:val="28"/>
                <w:lang w:val="ru-RU"/>
              </w:rPr>
              <w:t xml:space="preserve">- среднегодовая численность воспитанников дошкольных образовательных групп, организованных </w:t>
            </w:r>
            <w:proofErr w:type="gramStart"/>
            <w:r w:rsidRPr="00F002A4">
              <w:rPr>
                <w:w w:val="105"/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К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корректирующий коэффициент пересчета реальной численности обучающихся в приведенную к очной форме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обучения;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2" w:line="232" w:lineRule="auto"/>
              <w:rPr>
                <w:sz w:val="28"/>
              </w:rPr>
            </w:pP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(на начало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учебного года);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 xml:space="preserve">Чо </w:t>
            </w:r>
            <w:r w:rsidRPr="00F002A4">
              <w:rPr>
                <w:sz w:val="28"/>
                <w:lang w:val="ru-RU"/>
              </w:rPr>
              <w:t xml:space="preserve">-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5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очного обучения, (на начало учебного года);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</w:t>
            </w:r>
          </w:p>
        </w:tc>
      </w:tr>
    </w:tbl>
    <w:p w:rsidR="00C91CEE" w:rsidRDefault="00C91CEE">
      <w:pPr>
        <w:spacing w:line="304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очно-заочного обучения, (на начало учебного года);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AF4E18" w:rsidRDefault="00F002A4">
            <w:pPr>
              <w:pStyle w:val="TableParagraph"/>
              <w:spacing w:line="232" w:lineRule="auto"/>
              <w:ind w:right="244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AF4E18">
              <w:rPr>
                <w:sz w:val="28"/>
                <w:lang w:val="ru-RU"/>
              </w:rPr>
              <w:t>(интеллектуальными нарушениями) в</w:t>
            </w:r>
          </w:p>
          <w:p w:rsidR="00C91CEE" w:rsidRPr="00F002A4" w:rsidRDefault="00F002A4">
            <w:pPr>
              <w:pStyle w:val="TableParagraph"/>
              <w:spacing w:before="3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классах</w:t>
            </w:r>
            <w:proofErr w:type="gramEnd"/>
            <w:r w:rsidRPr="00F002A4">
              <w:rPr>
                <w:sz w:val="28"/>
                <w:lang w:val="ru-RU"/>
              </w:rPr>
              <w:t xml:space="preserve"> заочного обучения, (на начало учебного года).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2" w:lineRule="auto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20"/>
                <w:sz w:val="23"/>
                <w:lang w:val="ru-RU"/>
              </w:rPr>
              <w:t>К</w:t>
            </w:r>
            <w:r w:rsidRPr="00F002A4">
              <w:rPr>
                <w:rFonts w:ascii="Courier New" w:hAnsi="Courier New"/>
                <w:i/>
                <w:w w:val="120"/>
                <w:sz w:val="23"/>
                <w:vertAlign w:val="subscript"/>
                <w:lang w:val="ru-RU"/>
              </w:rPr>
              <w:t>с</w:t>
            </w:r>
            <w:proofErr w:type="gramStart"/>
            <w:r w:rsidRPr="00F002A4">
              <w:rPr>
                <w:rFonts w:ascii="Courier New" w:hAnsi="Courier New"/>
                <w:i/>
                <w:w w:val="120"/>
                <w:sz w:val="23"/>
                <w:vertAlign w:val="subscript"/>
                <w:lang w:val="ru-RU"/>
              </w:rPr>
              <w:t>т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коэффициент стоимости фиксированного набора товаров и услуг для межрегиональных сопоставлений покупательной способности населения (отношение стоимости фиксированного набора товаров и услуг в регионе к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среднероссийскому уровню)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организации.</w:t>
            </w:r>
          </w:p>
          <w:p w:rsidR="00C91CEE" w:rsidRPr="00F002A4" w:rsidRDefault="00F002A4">
            <w:pPr>
              <w:pStyle w:val="TableParagraph"/>
              <w:ind w:right="140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Дополнительные характеристики: для межрегиональных сопоставлений данного показателя (разрез - субъекты Российской Федерации) его значения целесообразно скорректировать с учетом коэффициента стоимости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фиксированного набора товаров и услуг.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ВБ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ОС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ВБ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объем финансовых средств от приносящей доход деятельности (внебюджетных средств), поступивших в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С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общий объем финансовых средств, поступивших в общеобразовательные организации;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39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о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имеющих охрану;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6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Чза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в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Чза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в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находящихся в аварийном состоянии;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2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</w:rPr>
              <w:t>(</w:t>
            </w:r>
            <w:r>
              <w:rPr>
                <w:rFonts w:ascii="Courier New" w:hAnsi="Courier New"/>
                <w:i/>
                <w:w w:val="159"/>
                <w:sz w:val="23"/>
              </w:rPr>
              <w:t>Чзк</w:t>
            </w:r>
            <w:r>
              <w:rPr>
                <w:rFonts w:ascii="Courier New" w:hAnsi="Courier New"/>
                <w:i/>
                <w:spacing w:val="-2"/>
                <w:w w:val="159"/>
                <w:sz w:val="23"/>
              </w:rPr>
              <w:t>р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Courier New" w:hAnsi="Courier New"/>
                <w:i/>
                <w:w w:val="159"/>
                <w:sz w:val="23"/>
              </w:rPr>
              <w:t>Чз</w:t>
            </w:r>
            <w:r>
              <w:rPr>
                <w:rFonts w:ascii="DejaVu Serif" w:hAnsi="DejaVu Serif"/>
                <w:w w:val="106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Чзк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р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число зданий общеобразовательных организаций, требующих капитального ремонта;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Ч</w:t>
            </w:r>
            <w:proofErr w:type="gramStart"/>
            <w:r w:rsidRPr="00F002A4">
              <w:rPr>
                <w:rFonts w:ascii="Courier New" w:hAnsi="Courier New"/>
                <w:i/>
                <w:w w:val="130"/>
                <w:sz w:val="23"/>
                <w:lang w:val="ru-RU"/>
              </w:rPr>
              <w:t>з</w:t>
            </w:r>
            <w:r w:rsidRPr="00F002A4">
              <w:rPr>
                <w:w w:val="105"/>
                <w:sz w:val="28"/>
                <w:lang w:val="ru-RU"/>
              </w:rPr>
              <w:t>-</w:t>
            </w:r>
            <w:proofErr w:type="gramEnd"/>
            <w:r w:rsidRPr="00F002A4">
              <w:rPr>
                <w:w w:val="105"/>
                <w:sz w:val="28"/>
                <w:lang w:val="ru-RU"/>
              </w:rPr>
              <w:t xml:space="preserve"> общее число зданий общеобразовательных организаций.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города и поселки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типа; сельская местность.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ind w:left="4695"/>
              <w:rPr>
                <w:b/>
                <w:sz w:val="28"/>
              </w:rPr>
            </w:pPr>
            <w:r>
              <w:rPr>
                <w:b/>
                <w:sz w:val="28"/>
              </w:rPr>
              <w:t>II. Среднее профессиональное образование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ind w:left="3242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3. Сведения о развитии среднего профессионального образования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 Уровень доступности среднего профессионального образования и численность населения, получающего среднее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профессиональное образование</w:t>
            </w:r>
          </w:p>
        </w:tc>
      </w:tr>
      <w:tr w:rsidR="00C91CEE">
        <w:trPr>
          <w:trHeight w:val="130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15-17 лет)</w:t>
            </w:r>
          </w:p>
          <w:p w:rsidR="00C91CEE" w:rsidRDefault="00F002A4">
            <w:pPr>
              <w:pStyle w:val="TableParagraph"/>
              <w:spacing w:before="1" w:line="313" w:lineRule="exact"/>
              <w:rPr>
                <w:sz w:val="28"/>
              </w:rPr>
            </w:pPr>
            <w:r>
              <w:rPr>
                <w:rFonts w:ascii="DejaVu Serif" w:hAnsi="DejaVu Serif"/>
              </w:rPr>
              <w:t>(</w:t>
            </w:r>
            <w:r>
              <w:rPr>
                <w:rFonts w:ascii="Arial" w:hAnsi="Arial"/>
                <w:i/>
              </w:rPr>
              <w:t>Ч</w:t>
            </w:r>
            <w:r>
              <w:rPr>
                <w:rFonts w:ascii="Arial" w:hAnsi="Arial"/>
                <w:i/>
                <w:vertAlign w:val="subscript"/>
              </w:rPr>
              <w:t>крс</w:t>
            </w:r>
            <w:r>
              <w:rPr>
                <w:rFonts w:ascii="DejaVu Serif" w:hAnsi="DejaVu Serif"/>
              </w:rPr>
              <w:t>/</w:t>
            </w:r>
            <w:r>
              <w:rPr>
                <w:rFonts w:ascii="Arial" w:hAnsi="Arial"/>
                <w:i/>
              </w:rPr>
              <w:t>Н</w:t>
            </w:r>
            <w:r>
              <w:rPr>
                <w:rFonts w:ascii="DejaVu Serif" w:hAnsi="DejaVu Serif"/>
                <w:vertAlign w:val="subscript"/>
              </w:rPr>
              <w:t>15−17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BD4AC7">
        <w:trPr>
          <w:trHeight w:val="65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крс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15−17 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15–17 лет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года).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15-19 лет)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Ч</w:t>
            </w:r>
            <w:r>
              <w:rPr>
                <w:rFonts w:ascii="DejaVu Serif" w:hAnsi="DejaVu Serif"/>
                <w:vertAlign w:val="subscript"/>
              </w:rPr>
              <w:t>ссз</w:t>
            </w:r>
            <w:r>
              <w:rPr>
                <w:rFonts w:ascii="DejaVu Serif" w:hAnsi="DejaVu Serif"/>
              </w:rPr>
              <w:t>/Н</w:t>
            </w:r>
            <w:r>
              <w:rPr>
                <w:rFonts w:ascii="DejaVu Serif" w:hAnsi="DejaVu Serif"/>
                <w:vertAlign w:val="subscript"/>
              </w:rPr>
              <w:t>15−19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∗100</w:t>
            </w:r>
            <w:r>
              <w:rPr>
                <w:sz w:val="28"/>
              </w:rPr>
              <w:t>, где: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 xml:space="preserve">ссз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 -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15−19 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возрасте 15–19 лет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3.1.3. Число поданных заявлений </w:t>
            </w:r>
            <w:proofErr w:type="gramStart"/>
            <w:r w:rsidRPr="00F002A4">
              <w:rPr>
                <w:sz w:val="28"/>
                <w:lang w:val="ru-RU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F002A4">
              <w:rPr>
                <w:sz w:val="28"/>
                <w:lang w:val="ru-RU"/>
              </w:rPr>
              <w:t xml:space="preserve"> на 100 бюджетных мест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position w:val="1"/>
              </w:rPr>
              <w:t>(</w:t>
            </w:r>
            <w:r>
              <w:rPr>
                <w:rFonts w:ascii="DejaVu Serif" w:hAnsi="DejaVu Serif"/>
              </w:rPr>
              <w:t>З/М</w:t>
            </w:r>
            <w:r>
              <w:rPr>
                <w:rFonts w:ascii="DejaVu Serif" w:hAnsi="DejaVu Serif"/>
                <w:position w:val="1"/>
              </w:rPr>
              <w:t xml:space="preserve">) </w:t>
            </w:r>
            <w:r>
              <w:rPr>
                <w:rFonts w:ascii="DejaVu Serif" w:hAnsi="DejaVu Serif"/>
              </w:rPr>
              <w:t>∗ 100</w:t>
            </w:r>
            <w:r>
              <w:rPr>
                <w:sz w:val="28"/>
              </w:rPr>
              <w:t>, где: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>З</w:t>
            </w:r>
            <w:proofErr w:type="gramEnd"/>
            <w:r w:rsidRPr="00F002A4">
              <w:rPr>
                <w:rFonts w:ascii="Arial" w:hAnsi="Arial"/>
                <w:i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– число поданных заявлений о приеме на обучение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за счет бюджетных ассигнований;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М </w:t>
            </w:r>
            <w:r w:rsidRPr="00F002A4">
              <w:rPr>
                <w:sz w:val="28"/>
                <w:lang w:val="ru-RU"/>
              </w:rPr>
              <w:t xml:space="preserve">– число бюджетных мест. Число бюджетных мест определяется как численность студентов, принятых на обучение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за счет бюджетных ассигнований.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3.2.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 среднего профессионального образования</w:t>
            </w:r>
          </w:p>
        </w:tc>
      </w:tr>
      <w:tr w:rsidR="00C91CEE">
        <w:trPr>
          <w:trHeight w:val="419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 программы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ind w:right="58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</w:t>
            </w:r>
            <w:proofErr w:type="gramStart"/>
            <w:r w:rsidRPr="00F002A4">
              <w:rPr>
                <w:sz w:val="28"/>
                <w:lang w:val="ru-RU"/>
              </w:rPr>
              <w:t>.</w:t>
            </w:r>
            <w:proofErr w:type="gramEnd"/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>рограммы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  <w:p w:rsidR="00C91CEE" w:rsidRPr="00F002A4" w:rsidRDefault="00F002A4">
            <w:pPr>
              <w:pStyle w:val="TableParagraph"/>
              <w:spacing w:before="1" w:line="249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90"/>
                <w:vertAlign w:val="superscript"/>
                <w:lang w:val="ru-RU"/>
              </w:rPr>
              <w:t>к</w:t>
            </w:r>
            <w:r w:rsidRPr="00F002A4">
              <w:rPr>
                <w:rFonts w:ascii="Arial" w:hAnsi="Arial"/>
                <w:i/>
                <w:spacing w:val="-2"/>
                <w:w w:val="90"/>
                <w:vertAlign w:val="superscript"/>
                <w:lang w:val="ru-RU"/>
              </w:rPr>
              <w:t>р</w:t>
            </w:r>
            <w:r w:rsidRPr="00F002A4">
              <w:rPr>
                <w:rFonts w:ascii="Arial" w:hAnsi="Arial"/>
                <w:i/>
                <w:spacing w:val="9"/>
                <w:w w:val="79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2"/>
                <w:sz w:val="28"/>
                <w:lang w:val="ru-RU"/>
              </w:rPr>
              <w:t>3</w:t>
            </w:r>
            <w:r w:rsidRPr="00F002A4">
              <w:rPr>
                <w:sz w:val="2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95" w:lineRule="exact"/>
              <w:ind w:left="326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2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6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w w:val="81"/>
                <w:lang w:val="ru-RU"/>
              </w:rPr>
              <w:t>В</w:t>
            </w:r>
            <w:r w:rsidRPr="00F002A4">
              <w:rPr>
                <w:rFonts w:ascii="Arial" w:hAnsi="Arial"/>
                <w:i/>
                <w:w w:val="81"/>
                <w:vertAlign w:val="superscript"/>
                <w:lang w:val="ru-RU"/>
              </w:rPr>
              <w:t>сс</w:t>
            </w:r>
            <w:r w:rsidRPr="00F002A4">
              <w:rPr>
                <w:rFonts w:ascii="Arial" w:hAnsi="Arial"/>
                <w:i/>
                <w:spacing w:val="8"/>
                <w:w w:val="81"/>
                <w:vertAlign w:val="super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</w:t>
            </w:r>
            <w:r w:rsidRPr="00F002A4">
              <w:rPr>
                <w:spacing w:val="1"/>
                <w:sz w:val="28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Default="00F002A4">
            <w:pPr>
              <w:pStyle w:val="TableParagraph"/>
              <w:spacing w:line="66" w:lineRule="exact"/>
              <w:ind w:left="319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квалифицированных рабочих, служащих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получивших среднее профессиональное образование по программам подготовки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квалифицированных рабочих, служащих (выпуск квалифицированных рабочих, служащих);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освоивших образовательные программы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2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программы подготовки специалистов среднего звена с использованием образовательных технологий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В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выпускников, получивших среднее профессиональное образование по программам подготовки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специалистов среднего звена (выпуск специалистов среднего звена);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 использованием электронного обучения;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 использованием дистанционных образовательных технологий.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 использованием сетевой формы реализации образовательных программ.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22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  <w:p w:rsidR="00C91CEE" w:rsidRPr="00F002A4" w:rsidRDefault="00F002A4">
            <w:pPr>
              <w:pStyle w:val="TableParagraph"/>
              <w:ind w:right="99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 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программам</w:t>
            </w:r>
            <w:proofErr w:type="gramEnd"/>
            <w:r>
              <w:rPr>
                <w:sz w:val="28"/>
              </w:rPr>
              <w:t xml:space="preserve"> подготовки квалифицированных рабочих.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160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Pr="00F002A4" w:rsidRDefault="00F002A4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</w:tbl>
    <w:p w:rsidR="00C91CEE" w:rsidRPr="00F002A4" w:rsidRDefault="00C91CEE">
      <w:pPr>
        <w:spacing w:line="308" w:lineRule="exact"/>
        <w:jc w:val="both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базе среднего общего образования</w:t>
            </w:r>
          </w:p>
          <w:p w:rsidR="00C91CEE" w:rsidRPr="00F002A4" w:rsidRDefault="00F002A4">
            <w:pPr>
              <w:pStyle w:val="TableParagraph"/>
              <w:spacing w:before="2" w:line="24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программе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на базе основного общего образования;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на базе среднего общего образования;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290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5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1"/>
                <w:vertAlign w:val="superscript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1"/>
                <w:vertAlign w:val="super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position w:val="8"/>
                <w:sz w:val="16"/>
                <w:lang w:val="ru-RU"/>
              </w:rPr>
              <w:t>кр</w:t>
            </w:r>
            <w:r w:rsidRPr="00F002A4">
              <w:rPr>
                <w:rFonts w:ascii="DejaVu Serif" w:hAnsi="DejaVu Serif"/>
                <w:spacing w:val="8"/>
                <w:w w:val="84"/>
                <w:position w:val="8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4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квалифицированных рабочих, служащих,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крс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квалифицированных рабочих, служащих.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3.2.5. Структура численности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-2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84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2"/>
                <w:w w:val="80"/>
                <w:position w:val="8"/>
                <w:sz w:val="16"/>
                <w:lang w:val="ru-RU"/>
              </w:rPr>
              <w:t>сс</w:t>
            </w:r>
            <w:r w:rsidRPr="00F002A4">
              <w:rPr>
                <w:rFonts w:ascii="DejaVu Serif" w:hAnsi="DejaVu Serif"/>
                <w:spacing w:val="10"/>
                <w:w w:val="80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подготовки специалистов среднего звена,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ссз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 –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19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7"/>
                <w:w w:val="82"/>
                <w:vertAlign w:val="superscript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1" w:lineRule="exact"/>
              <w:ind w:left="10" w:right="14103"/>
              <w:jc w:val="center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дог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договорам об оказании платных образовательных услуг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Arial" w:eastAsia="Arial" w:hAnsi="Arial"/>
                <w:i/>
                <w:lang w:val="ru-RU"/>
              </w:rPr>
              <w:t>Ч</w:t>
            </w:r>
            <w:r>
              <w:rPr>
                <w:rFonts w:ascii="DejaVu Serif" w:eastAsia="DejaVu Serif" w:hAnsi="DejaVu Serif"/>
                <w:position w:val="-4"/>
                <w:sz w:val="16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студентов, обучающихся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всего;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программы подготовки специалистов среднего звена.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177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4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Arial" w:hAnsi="Arial"/>
                <w:i/>
                <w:w w:val="94"/>
                <w:position w:val="-4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4"/>
                <w:position w:val="-4"/>
                <w:sz w:val="16"/>
              </w:rPr>
              <w:t>о</w:t>
            </w:r>
            <w:r>
              <w:rPr>
                <w:rFonts w:ascii="Arial" w:hAnsi="Arial"/>
                <w:i/>
                <w:w w:val="95"/>
                <w:position w:val="-4"/>
                <w:sz w:val="16"/>
              </w:rPr>
              <w:t>п</w:t>
            </w:r>
            <w:r>
              <w:rPr>
                <w:rFonts w:ascii="DejaVu Serif" w:hAnsi="DejaVu Serif"/>
                <w:w w:val="91"/>
                <w:position w:val="-4"/>
                <w:sz w:val="16"/>
              </w:rPr>
              <w:t>5</w:t>
            </w:r>
            <w:r>
              <w:rPr>
                <w:rFonts w:ascii="DejaVu Serif" w:hAnsi="DejaVu Serif"/>
                <w:spacing w:val="8"/>
                <w:w w:val="91"/>
                <w:position w:val="-4"/>
                <w:sz w:val="16"/>
              </w:rPr>
              <w:t>0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2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43"/>
                <w:tab w:val="left" w:pos="1310"/>
                <w:tab w:val="left" w:pos="2234"/>
                <w:tab w:val="left" w:pos="4505"/>
                <w:tab w:val="left" w:pos="6302"/>
                <w:tab w:val="left" w:pos="6660"/>
                <w:tab w:val="left" w:pos="7892"/>
                <w:tab w:val="left" w:pos="10011"/>
                <w:tab w:val="left" w:pos="11577"/>
                <w:tab w:val="left" w:pos="12618"/>
                <w:tab w:val="left" w:pos="13135"/>
                <w:tab w:val="left" w:pos="13641"/>
              </w:tabs>
              <w:spacing w:before="11" w:line="220" w:lineRule="auto"/>
              <w:ind w:right="108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50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в</w:t>
            </w:r>
            <w:r w:rsidRPr="00F002A4">
              <w:rPr>
                <w:sz w:val="28"/>
                <w:lang w:val="ru-RU"/>
              </w:rPr>
              <w:tab/>
              <w:t>которых</w:t>
            </w:r>
            <w:r w:rsidRPr="00F002A4">
              <w:rPr>
                <w:sz w:val="28"/>
                <w:lang w:val="ru-RU"/>
              </w:rPr>
              <w:tab/>
              <w:t>осуществляется</w:t>
            </w:r>
            <w:r w:rsidRPr="00F002A4">
              <w:rPr>
                <w:sz w:val="28"/>
                <w:lang w:val="ru-RU"/>
              </w:rPr>
              <w:tab/>
              <w:t>подготовка</w:t>
            </w:r>
            <w:r w:rsidRPr="00F002A4">
              <w:rPr>
                <w:sz w:val="28"/>
                <w:lang w:val="ru-RU"/>
              </w:rPr>
              <w:tab/>
              <w:t>кадров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50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наиболее </w:t>
            </w:r>
            <w:proofErr w:type="gramStart"/>
            <w:r w:rsidRPr="00F002A4">
              <w:rPr>
                <w:sz w:val="28"/>
                <w:lang w:val="ru-RU"/>
              </w:rPr>
              <w:t>перспективным</w:t>
            </w:r>
            <w:proofErr w:type="gramEnd"/>
          </w:p>
          <w:p w:rsidR="00C91CEE" w:rsidRPr="00F002A4" w:rsidRDefault="00F002A4">
            <w:pPr>
              <w:pStyle w:val="TableParagraph"/>
              <w:spacing w:before="10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 востребованным на рынке труда профессиям и специальностям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446"/>
                <w:tab w:val="left" w:pos="804"/>
                <w:tab w:val="left" w:pos="1710"/>
                <w:tab w:val="left" w:pos="3969"/>
                <w:tab w:val="left" w:pos="5758"/>
                <w:tab w:val="left" w:pos="8079"/>
                <w:tab w:val="left" w:pos="10359"/>
                <w:tab w:val="left" w:pos="12148"/>
                <w:tab w:val="left" w:pos="1265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ab/>
              <w:t>число</w:t>
            </w:r>
            <w:r w:rsidRPr="00F002A4">
              <w:rPr>
                <w:sz w:val="28"/>
                <w:lang w:val="ru-RU"/>
              </w:rPr>
              <w:tab/>
              <w:t>образовательных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  <w:t>осуществляющих</w:t>
            </w:r>
            <w:r w:rsidRPr="00F002A4">
              <w:rPr>
                <w:sz w:val="28"/>
                <w:lang w:val="ru-RU"/>
              </w:rPr>
              <w:tab/>
              <w:t>образовательную</w:t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 Кадровое обеспечение профессиональных образовательных организаций в части реализации образовательных</w:t>
            </w:r>
          </w:p>
          <w:p w:rsidR="00C91CEE" w:rsidRPr="00F002A4" w:rsidRDefault="00F002A4">
            <w:pPr>
              <w:pStyle w:val="TableParagraph"/>
              <w:tabs>
                <w:tab w:val="left" w:pos="1479"/>
                <w:tab w:val="left" w:pos="2742"/>
                <w:tab w:val="left" w:pos="5310"/>
                <w:tab w:val="left" w:pos="7068"/>
                <w:tab w:val="left" w:pos="7398"/>
                <w:tab w:val="left" w:pos="8307"/>
                <w:tab w:val="left" w:pos="9339"/>
                <w:tab w:val="left" w:pos="10374"/>
                <w:tab w:val="left" w:pos="11923"/>
                <w:tab w:val="left" w:pos="12855"/>
              </w:tabs>
              <w:spacing w:before="6" w:line="322" w:lineRule="exact"/>
              <w:ind w:right="1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</w:t>
            </w:r>
            <w:r w:rsidRPr="00F002A4">
              <w:rPr>
                <w:sz w:val="28"/>
                <w:lang w:val="ru-RU"/>
              </w:rPr>
              <w:tab/>
              <w:t>среднего</w:t>
            </w:r>
            <w:r w:rsidRPr="00F002A4">
              <w:rPr>
                <w:sz w:val="28"/>
                <w:lang w:val="ru-RU"/>
              </w:rPr>
              <w:tab/>
              <w:t>профессионального</w:t>
            </w:r>
            <w:r w:rsidRPr="00F002A4">
              <w:rPr>
                <w:sz w:val="28"/>
                <w:lang w:val="ru-RU"/>
              </w:rPr>
              <w:tab/>
              <w:t>образования,</w:t>
            </w:r>
            <w:r w:rsidRPr="00F002A4">
              <w:rPr>
                <w:sz w:val="28"/>
                <w:lang w:val="ru-RU"/>
              </w:rPr>
              <w:tab/>
              <w:t>а</w:t>
            </w:r>
            <w:r w:rsidRPr="00F002A4">
              <w:rPr>
                <w:sz w:val="28"/>
                <w:lang w:val="ru-RU"/>
              </w:rPr>
              <w:tab/>
              <w:t>также</w:t>
            </w:r>
            <w:r w:rsidRPr="00F002A4">
              <w:rPr>
                <w:sz w:val="28"/>
                <w:lang w:val="ru-RU"/>
              </w:rPr>
              <w:tab/>
              <w:t>оценка</w:t>
            </w:r>
            <w:r w:rsidRPr="00F002A4">
              <w:rPr>
                <w:sz w:val="28"/>
                <w:lang w:val="ru-RU"/>
              </w:rPr>
              <w:tab/>
              <w:t>уровня</w:t>
            </w:r>
            <w:r w:rsidRPr="00F002A4">
              <w:rPr>
                <w:sz w:val="28"/>
                <w:lang w:val="ru-RU"/>
              </w:rPr>
              <w:tab/>
              <w:t>заработной</w:t>
            </w:r>
            <w:r w:rsidRPr="00F002A4">
              <w:rPr>
                <w:sz w:val="28"/>
                <w:lang w:val="ru-RU"/>
              </w:rPr>
              <w:tab/>
              <w:t>платы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педагогических </w:t>
            </w:r>
            <w:r w:rsidRPr="00F002A4">
              <w:rPr>
                <w:sz w:val="28"/>
                <w:lang w:val="ru-RU"/>
              </w:rPr>
              <w:t>работников</w:t>
            </w:r>
          </w:p>
        </w:tc>
      </w:tr>
      <w:tr w:rsidR="00C91CEE">
        <w:trPr>
          <w:trHeight w:val="35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1218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образование: всего; преподаватели;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обучения.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>реднее профессиональное образование по программам подготовки специалистов среднего звена: всего;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/</w:t>
            </w:r>
            <w:r w:rsidRPr="00F002A4">
              <w:rPr>
                <w:sz w:val="28"/>
                <w:lang w:val="ru-RU"/>
              </w:rPr>
              <w:t>ПР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)*100</w:t>
            </w:r>
          </w:p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  <w:vertAlign w:val="subscript"/>
              </w:rPr>
              <w:t>/</w:t>
            </w:r>
            <w:r>
              <w:rPr>
                <w:sz w:val="28"/>
              </w:rPr>
              <w:t>ПР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)*100, i=1,2,3, где: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во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 высшим образованием;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численность педагогических работников образовательных организаций,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со средним профессиональным образованием;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600"/>
                <w:tab w:val="left" w:pos="3305"/>
                <w:tab w:val="left" w:pos="5389"/>
                <w:tab w:val="left" w:pos="6978"/>
                <w:tab w:val="left" w:pos="7659"/>
                <w:tab w:val="left" w:pos="8941"/>
                <w:tab w:val="left" w:pos="10907"/>
                <w:tab w:val="left" w:pos="11269"/>
                <w:tab w:val="left" w:pos="12986"/>
                <w:tab w:val="left" w:pos="13489"/>
              </w:tabs>
              <w:ind w:right="10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-общая</w:t>
            </w:r>
            <w:r w:rsidRPr="00F002A4">
              <w:rPr>
                <w:sz w:val="28"/>
                <w:lang w:val="ru-RU"/>
              </w:rPr>
              <w:tab/>
              <w:t>численность</w:t>
            </w:r>
            <w:r w:rsidRPr="00F002A4">
              <w:rPr>
                <w:sz w:val="28"/>
                <w:lang w:val="ru-RU"/>
              </w:rPr>
              <w:tab/>
              <w:t>педагогических</w:t>
            </w:r>
            <w:r w:rsidRPr="00F002A4">
              <w:rPr>
                <w:sz w:val="28"/>
                <w:lang w:val="ru-RU"/>
              </w:rPr>
              <w:tab/>
              <w:t>работников</w:t>
            </w:r>
            <w:r w:rsidRPr="00F002A4">
              <w:rPr>
                <w:sz w:val="28"/>
                <w:lang w:val="ru-RU"/>
              </w:rPr>
              <w:tab/>
              <w:t>(без</w:t>
            </w:r>
            <w:r w:rsidRPr="00F002A4">
              <w:rPr>
                <w:sz w:val="28"/>
                <w:lang w:val="ru-RU"/>
              </w:rPr>
              <w:tab/>
              <w:t>внешних</w:t>
            </w:r>
            <w:r w:rsidRPr="00F002A4">
              <w:rPr>
                <w:sz w:val="28"/>
                <w:lang w:val="ru-RU"/>
              </w:rPr>
              <w:tab/>
              <w:t>совместителей</w:t>
            </w:r>
            <w:r w:rsidRPr="00F002A4">
              <w:rPr>
                <w:sz w:val="28"/>
                <w:lang w:val="ru-RU"/>
              </w:rPr>
              <w:tab/>
              <w:t>и</w:t>
            </w:r>
            <w:r w:rsidRPr="00F002A4">
              <w:rPr>
                <w:sz w:val="28"/>
                <w:lang w:val="ru-RU"/>
              </w:rPr>
              <w:tab/>
              <w:t>работающих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договорам </w:t>
            </w:r>
            <w:r w:rsidRPr="00F002A4">
              <w:rPr>
                <w:sz w:val="28"/>
                <w:lang w:val="ru-RU"/>
              </w:rPr>
              <w:t>гражданско-правового характера) образовательных организаций, осуществляющих образовательную деятельностьпо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всего;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преподаватели;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=3: мастера производственного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225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высшую квалификационную категорию;</w:t>
            </w:r>
          </w:p>
          <w:p w:rsidR="00C91CEE" w:rsidRDefault="00F002A4">
            <w:pPr>
              <w:pStyle w:val="TableParagraph"/>
              <w:spacing w:line="322" w:lineRule="exact"/>
              <w:ind w:right="10057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первую квалификационную категорию </w:t>
            </w: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  <w:vertAlign w:val="subscript"/>
              </w:rPr>
              <w:t>/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=1,2 , где: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к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- численность педагогических работников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филиалы)), имеющих квалификационную категорию:</w:t>
            </w:r>
            <w:proofErr w:type="gramEnd"/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высшую квалификационную категорию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первую квалификационную категорию.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ПР-общая численность педагогических работников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осуществляющихобразовательную деятельность по образовательным программам среднего профессиональногообразования: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 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/((П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)+</w:t>
            </w:r>
            <w:proofErr w:type="gramStart"/>
            <w:r w:rsidRPr="00F002A4">
              <w:rPr>
                <w:sz w:val="28"/>
                <w:lang w:val="ru-RU"/>
              </w:rPr>
              <w:t xml:space="preserve">( </w:t>
            </w:r>
            <w:proofErr w:type="gramEnd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)),</w:t>
            </w:r>
          </w:p>
          <w:p w:rsidR="00C91CEE" w:rsidRPr="00F002A4" w:rsidRDefault="00F002A4">
            <w:pPr>
              <w:pStyle w:val="TableParagraph"/>
              <w:spacing w:line="307" w:lineRule="exact"/>
              <w:ind w:left="177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 =Ч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+ (Ч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*0.25)+ (Ч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*0.1)),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=1,2,где:</w:t>
            </w:r>
            <w:proofErr w:type="gramEnd"/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споо</w:t>
            </w:r>
            <w:proofErr w:type="gramStart"/>
            <w:r>
              <w:rPr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студентов, обучающихся по образовательным программам среднего профессионального образования: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студентов, обучающихся по образовательным программам среднего профессионального образования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очной форме обучения;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оз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очно-заочной форме обучения;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з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студентов, обучающихся по образовательным программам среднего профессионального образования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заочной форме обучения;</w:t>
            </w:r>
          </w:p>
        </w:tc>
      </w:tr>
      <w:tr w:rsidR="00C91CEE" w:rsidRPr="00BD4AC7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преподавателей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2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в пересчете на полную занятость;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ш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реализующих образовательные программы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осуществляющих образовательную деятельность по реализации образовательных программ среднего</w:t>
            </w:r>
          </w:p>
        </w:tc>
      </w:tr>
    </w:tbl>
    <w:p w:rsidR="00C91CEE" w:rsidRPr="00F002A4" w:rsidRDefault="00C91CEE">
      <w:pPr>
        <w:spacing w:line="310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профессионального образования (включая обособленные подразделения (в том числе филиалы)), в пересчете на </w:t>
            </w:r>
            <w:proofErr w:type="gramStart"/>
            <w:r w:rsidRPr="00F002A4">
              <w:rPr>
                <w:sz w:val="28"/>
                <w:lang w:val="ru-RU"/>
              </w:rPr>
              <w:t>полную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занятость;</w:t>
            </w:r>
          </w:p>
        </w:tc>
      </w:tr>
      <w:tr w:rsidR="00C91CEE" w:rsidRPr="00BD4AC7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0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преподавателей,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 образовательных программ среднего профессионального образования (включая обособленные подразделения (в том числе филиалы)), работающих </w:t>
            </w:r>
            <w:proofErr w:type="gramStart"/>
            <w:r w:rsidRPr="00F002A4">
              <w:rPr>
                <w:sz w:val="28"/>
                <w:lang w:val="ru-RU"/>
              </w:rPr>
              <w:t>на</w:t>
            </w:r>
            <w:proofErr w:type="gramEnd"/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условиях</w:t>
            </w:r>
            <w:proofErr w:type="gramEnd"/>
            <w:r w:rsidRPr="00F002A4">
              <w:rPr>
                <w:sz w:val="28"/>
                <w:lang w:val="ru-RU"/>
              </w:rPr>
              <w:t xml:space="preserve"> внешнего совместительства в пересчете на полную занятость;</w:t>
            </w:r>
          </w:p>
        </w:tc>
      </w:tr>
      <w:tr w:rsidR="00C91CEE" w:rsidRPr="00BD4AC7">
        <w:trPr>
          <w:trHeight w:val="128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обучения, реализующих образовательные программы среднего профессионального образования, организаций, осуществляющих образовательную деятельность по реализации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образовательных программ среднего профессионального образования, работающих на условиях внешнего совместительства в пересчете на полную занятость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подготовки квалифицированных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подготовки специалистов среднего звена.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/ЗП)*100, где ЗП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={(ФОТ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>)/12}*1000, где: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фонд начисленной заработной платы преподавателей и мастеров производственного обучения (без внешних совместителей и работающих по договорам гражданско-правового характера)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 служащих 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подготовки специалистов среднего звена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5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пр</w:t>
            </w:r>
            <w:r w:rsidRPr="00F002A4">
              <w:rPr>
                <w:sz w:val="28"/>
                <w:lang w:val="ru-RU"/>
              </w:rPr>
              <w:t xml:space="preserve"> - среднесписочная численность преподавателей и мастеров производственного обучения государственных и муниципальных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- программам подготовки квалифицированных рабочих,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служащих и программам подготовки специалистов среднего звена (включая обособленные подразделения (в том числе</w:t>
            </w:r>
            <w:proofErr w:type="gramEnd"/>
          </w:p>
        </w:tc>
      </w:tr>
    </w:tbl>
    <w:p w:rsidR="00C91CEE" w:rsidRPr="00F002A4" w:rsidRDefault="00C91CEE">
      <w:pPr>
        <w:spacing w:line="30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филиалы));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ЗП - среднемесячная начисленная заработная плата наемных работников в организациях, </w:t>
            </w:r>
            <w:proofErr w:type="gramStart"/>
            <w:r w:rsidRPr="00F002A4">
              <w:rPr>
                <w:sz w:val="28"/>
                <w:lang w:val="ru-RU"/>
              </w:rPr>
              <w:t>у</w:t>
            </w:r>
            <w:proofErr w:type="gramEnd"/>
            <w:r w:rsidRPr="00F002A4">
              <w:rPr>
                <w:sz w:val="28"/>
                <w:lang w:val="ru-RU"/>
              </w:rPr>
              <w:t xml:space="preserve"> индивидуальных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предпринимателей и физических лиц (среднемесячный доход от трудовой деятельности) в субъекте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дпо</w:t>
            </w:r>
            <w:r>
              <w:rPr>
                <w:sz w:val="28"/>
              </w:rPr>
              <w:t>/ПР)*100, где: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 w:rsidRPr="00F002A4">
              <w:rPr>
                <w:sz w:val="28"/>
                <w:lang w:val="ru-RU"/>
              </w:rPr>
              <w:t xml:space="preserve"> – численность педагогических работников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освоивших дополнительные профессиональные программы в форме стажировки</w:t>
            </w:r>
          </w:p>
          <w:p w:rsidR="00C91CEE" w:rsidRPr="00F002A4" w:rsidRDefault="00F002A4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организациях (предприятиях) реального сектора экономики в течение последних 3-х лет;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proofErr w:type="gramStart"/>
            <w:r w:rsidRPr="00F002A4">
              <w:rPr>
                <w:sz w:val="28"/>
                <w:lang w:val="ru-RU"/>
              </w:rPr>
              <w:t>Р-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педагогических работников образовательных организаций,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>)/(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>+М))*100, П=П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М=М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, где: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преподавателей из числа работников предприятий и организаций реального сектора экономики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работающих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 условиях внешнего совместительства;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вр</w:t>
            </w:r>
            <w:r w:rsidRPr="00F002A4">
              <w:rPr>
                <w:sz w:val="28"/>
                <w:lang w:val="ru-RU"/>
              </w:rPr>
              <w:t xml:space="preserve"> – численность мастеров производственного обучения из числа работников предприятий и организаций реального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сектора экономики образовательных организаций, осуществляющих образовательную деятельность по </w:t>
            </w:r>
            <w:proofErr w:type="gramStart"/>
            <w:r w:rsidRPr="00F002A4">
              <w:rPr>
                <w:sz w:val="28"/>
                <w:lang w:val="ru-RU"/>
              </w:rPr>
              <w:t>образовательным</w:t>
            </w:r>
            <w:proofErr w:type="gramEnd"/>
          </w:p>
          <w:p w:rsidR="00C91CEE" w:rsidRPr="00F002A4" w:rsidRDefault="00F002A4">
            <w:pPr>
              <w:pStyle w:val="TableParagraph"/>
              <w:spacing w:before="6" w:line="322" w:lineRule="exact"/>
              <w:ind w:right="39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  <w:proofErr w:type="gramEnd"/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численность преподавателей (без внешних совместителей и работающих по договорам гражданско-правового</w:t>
            </w:r>
            <w:proofErr w:type="gramEnd"/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преподавателей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ind w:right="39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филиалы)), работающих на условиях внешнего совместительства;</w:t>
            </w:r>
            <w:proofErr w:type="gramEnd"/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1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мастеров производственного обучения (без внешних совместителей и работающих по договорам гражданско-правового характера) образовательных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-ч</w:t>
            </w:r>
            <w:proofErr w:type="gramEnd"/>
            <w:r w:rsidRPr="00F002A4">
              <w:rPr>
                <w:sz w:val="28"/>
                <w:lang w:val="ru-RU"/>
              </w:rPr>
              <w:t>исленность мастеров производственного обучения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обособленные подразделения (в том числе филиалы)), работающих на условиях внешнего совместительства.</w:t>
            </w:r>
            <w:proofErr w:type="gramEnd"/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</w:p>
        </w:tc>
      </w:tr>
      <w:tr w:rsidR="00C91CEE" w:rsidRPr="00BD4AC7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90"/>
                <w:position w:val="1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proofErr w:type="gramStart"/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3"/>
                <w:position w:val="-4"/>
                <w:sz w:val="16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3"/>
                <w:position w:val="-4"/>
                <w:sz w:val="16"/>
                <w:lang w:val="ru-RU"/>
              </w:rPr>
              <w:t>б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3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w w:val="91"/>
                <w:position w:val="-4"/>
                <w:sz w:val="16"/>
                <w:lang w:val="ru-RU"/>
              </w:rPr>
              <w:t>1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Arial" w:hAnsi="Arial"/>
                <w:i/>
                <w:spacing w:val="-1"/>
                <w:w w:val="82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96"/>
                <w:position w:val="-4"/>
                <w:sz w:val="16"/>
                <w:lang w:val="ru-RU"/>
              </w:rPr>
              <w:t>н</w:t>
            </w:r>
            <w:r w:rsidRPr="00F002A4">
              <w:rPr>
                <w:rFonts w:ascii="DejaVu Serif" w:hAnsi="DejaVu Serif"/>
                <w:spacing w:val="10"/>
                <w:w w:val="91"/>
                <w:position w:val="-4"/>
                <w:sz w:val="16"/>
                <w:lang w:val="ru-RU"/>
              </w:rPr>
              <w:t>2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90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4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филиалы)), проживающих в общежитиях;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об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2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rFonts w:ascii="DejaVu Serif" w:hAnsi="DejaVu Serif"/>
                <w:lang w:val="ru-RU"/>
              </w:rPr>
              <w:t xml:space="preserve">– </w:t>
            </w:r>
            <w:r w:rsidRPr="00F002A4">
              <w:rPr>
                <w:sz w:val="28"/>
                <w:lang w:val="ru-RU"/>
              </w:rPr>
              <w:t>численность студентов, обучающихся по образовательным программам подготовки специалистов среднего звена в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профессиональных образовательных </w:t>
            </w:r>
            <w:proofErr w:type="gramStart"/>
            <w:r w:rsidRPr="00F002A4">
              <w:rPr>
                <w:sz w:val="28"/>
                <w:lang w:val="ru-RU"/>
              </w:rPr>
              <w:t>организациях</w:t>
            </w:r>
            <w:proofErr w:type="gramEnd"/>
            <w:r w:rsidRPr="00F002A4">
              <w:rPr>
                <w:sz w:val="28"/>
                <w:lang w:val="ru-RU"/>
              </w:rPr>
              <w:t xml:space="preserve">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проживающих в общежитиях;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1" w:line="220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1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квалифицированных рабочих, служащих в профессиональных образовательных организациях (включая обособленные подразделения (в том числе</w:t>
            </w:r>
          </w:p>
          <w:p w:rsidR="00C91CEE" w:rsidRDefault="00F002A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филиалы)), нуждающихся в общежитиях;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" w:line="223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н</w:t>
            </w:r>
            <w:proofErr w:type="gramStart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>2</w:t>
            </w:r>
            <w:proofErr w:type="gramEnd"/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численность студентов, обучающихся по образовательным программам подготовки специалистов среднего звена в профессиональных образовательных организациях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нуждающихся в общежитиях;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90"/>
                <w:position w:val="1"/>
              </w:rPr>
              <w:t>[</w:t>
            </w:r>
            <w:r>
              <w:rPr>
                <w:rFonts w:ascii="Arial" w:hAnsi="Arial"/>
                <w:i/>
                <w:spacing w:val="-1"/>
                <w:w w:val="95"/>
              </w:rPr>
              <w:t>П</w:t>
            </w:r>
            <w:r>
              <w:rPr>
                <w:rFonts w:ascii="Arial" w:hAnsi="Arial"/>
                <w:i/>
                <w:spacing w:val="-2"/>
                <w:w w:val="95"/>
              </w:rPr>
              <w:t>М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Arial" w:hAnsi="Arial"/>
                <w:i/>
                <w:spacing w:val="-1"/>
                <w:w w:val="87"/>
              </w:rPr>
              <w:t>Ч</w:t>
            </w:r>
            <w:r>
              <w:rPr>
                <w:rFonts w:ascii="Arial" w:hAnsi="Arial"/>
                <w:i/>
                <w:w w:val="87"/>
              </w:rPr>
              <w:t>р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200</w:t>
            </w:r>
            <w:r>
              <w:rPr>
                <w:rFonts w:ascii="DejaVu Serif" w:hAnsi="DejaVu Serif"/>
                <w:spacing w:val="-1"/>
                <w:w w:val="146"/>
              </w:rPr>
              <w:t>/</w:t>
            </w:r>
            <w:r>
              <w:rPr>
                <w:rFonts w:ascii="DejaVu Serif" w:hAnsi="DejaVu Serif"/>
                <w:w w:val="87"/>
              </w:rPr>
              <w:t>1000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90"/>
                <w:position w:val="1"/>
              </w:rPr>
              <w:t>]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ПМ - число посадочных мест в собственных (без сданных в аренду и субаренду) и арендованных предприятиях (подразделениях) общественного питания, расположенных в учебно-лабораторных зданиях (корпусах) организаций, осуществляющих образовательную деятельность по образовательным программам среднего профессионального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 xml:space="preserve">Чр </w:t>
            </w:r>
            <w:r w:rsidRPr="00F002A4">
              <w:rPr>
                <w:sz w:val="28"/>
                <w:lang w:val="ru-RU"/>
              </w:rPr>
              <w:t>- расчетная численность студентов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 (на конец отчетного года).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</w:t>
            </w:r>
          </w:p>
          <w:p w:rsidR="00C91CEE" w:rsidRPr="00F002A4" w:rsidRDefault="00F002A4">
            <w:pPr>
              <w:pStyle w:val="TableParagraph"/>
              <w:tabs>
                <w:tab w:val="left" w:pos="1778"/>
                <w:tab w:val="left" w:pos="3672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К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ЧК</w:t>
            </w:r>
            <w:r w:rsidRPr="00F002A4">
              <w:rPr>
                <w:rFonts w:ascii="Arial" w:hAnsi="Arial"/>
                <w:i/>
                <w:spacing w:val="-2"/>
                <w:w w:val="88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8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8"/>
                <w:lang w:val="ru-RU"/>
              </w:rPr>
              <w:t>п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;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где: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ЧК - число персональных компьютеров, используемых в учебных целях,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F002A4">
      <w:pPr>
        <w:pStyle w:val="a3"/>
        <w:rPr>
          <w:sz w:val="1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84047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3903703</wp:posOffset>
            </wp:positionV>
            <wp:extent cx="2142490" cy="522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52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среднего профессионального образования (включая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обособленные подразделения (в том числе филиалы));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ЧКи </w:t>
            </w:r>
            <w:r w:rsidRPr="00F002A4">
              <w:rPr>
                <w:sz w:val="28"/>
                <w:lang w:val="ru-RU"/>
              </w:rPr>
              <w:t>- число персональных компьютеров, используемых в учебных целях, имеющих доступ к сети «Интернет», в организациях, осуществляющих образовательную деятельность по образовательным программам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приведенная</w:t>
            </w:r>
            <w:proofErr w:type="gramEnd"/>
            <w:r w:rsidRPr="00F002A4">
              <w:rPr>
                <w:sz w:val="28"/>
                <w:lang w:val="ru-RU"/>
              </w:rPr>
              <w:t xml:space="preserve"> к очной форме обучения (на конец отчетного года).</w:t>
            </w:r>
          </w:p>
        </w:tc>
      </w:tr>
      <w:tr w:rsidR="00C91CEE">
        <w:trPr>
          <w:trHeight w:val="64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128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для образовательных организаций,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proofErr w:type="gramEnd"/>
          </w:p>
        </w:tc>
      </w:tr>
      <w:tr w:rsidR="00C91CEE">
        <w:trPr>
          <w:trHeight w:val="1005"/>
        </w:trPr>
        <w:tc>
          <w:tcPr>
            <w:tcW w:w="14853" w:type="dxa"/>
          </w:tcPr>
          <w:p w:rsidR="00C91CEE" w:rsidRPr="00F002A4" w:rsidRDefault="00C91CEE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91CEE" w:rsidRPr="00F002A4" w:rsidRDefault="00C91CEE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C91CEE" w:rsidRDefault="00F002A4">
            <w:pPr>
              <w:pStyle w:val="TableParagraph"/>
              <w:spacing w:line="311" w:lineRule="exact"/>
              <w:ind w:left="3482"/>
              <w:rPr>
                <w:sz w:val="28"/>
              </w:rPr>
            </w:pPr>
            <w:r>
              <w:rPr>
                <w:rFonts w:ascii="Arial" w:hAnsi="Arial"/>
              </w:rPr>
              <w:t xml:space="preserve">, </w:t>
            </w:r>
            <w:r>
              <w:rPr>
                <w:sz w:val="28"/>
              </w:rPr>
              <w:t>где:</w:t>
            </w:r>
          </w:p>
        </w:tc>
      </w:tr>
      <w:tr w:rsidR="00C91CEE">
        <w:trPr>
          <w:trHeight w:val="160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3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интернет – число государственных (муниципальных) образовательных организаций, реализующих образовательные программы среднего профессионального образования, обеспеченных Интернет-соединением со скоростью соединения не менее 100Мб/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городах, 50Мб/</w:t>
            </w:r>
            <w:r>
              <w:rPr>
                <w:sz w:val="28"/>
              </w:rPr>
              <w:t>c</w:t>
            </w:r>
            <w:r w:rsidRPr="00F002A4">
              <w:rPr>
                <w:sz w:val="28"/>
                <w:lang w:val="ru-RU"/>
              </w:rPr>
              <w:t xml:space="preserve"> – для образовательных организаций, расположенных в сельской местности и в поселках городского типа, и гарантированным Интернет-</w:t>
            </w:r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трафиком;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2" w:lineRule="exact"/>
              <w:ind w:right="194"/>
              <w:rPr>
                <w:sz w:val="28"/>
                <w:lang w:val="ru-RU"/>
              </w:rPr>
            </w:pPr>
            <w:r>
              <w:rPr>
                <w:sz w:val="28"/>
              </w:rPr>
              <w:t>Y</w:t>
            </w:r>
            <w:r w:rsidRPr="00F002A4">
              <w:rPr>
                <w:sz w:val="28"/>
                <w:lang w:val="ru-RU"/>
              </w:rPr>
              <w:t>всего – общее число государственных (муниципальных) образовательных организаций, реализующих образовательные программы среднего профессионального образования.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7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</w:t>
            </w:r>
          </w:p>
          <w:p w:rsidR="00C91CEE" w:rsidRDefault="00F002A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Arial" w:hAnsi="Arial"/>
                <w:i/>
                <w:spacing w:val="-1"/>
                <w:w w:val="87"/>
              </w:rPr>
              <w:t>Пу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Arial" w:hAnsi="Arial"/>
                <w:i/>
                <w:spacing w:val="-1"/>
                <w:w w:val="88"/>
              </w:rPr>
              <w:t>Ч</w:t>
            </w:r>
            <w:r>
              <w:rPr>
                <w:rFonts w:ascii="Arial" w:hAnsi="Arial"/>
                <w:i/>
                <w:spacing w:val="-3"/>
                <w:w w:val="88"/>
              </w:rPr>
              <w:t>п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>гд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Пу </w:t>
            </w:r>
            <w:r w:rsidRPr="00F002A4">
              <w:rPr>
                <w:sz w:val="28"/>
                <w:lang w:val="ru-RU"/>
              </w:rPr>
              <w:t xml:space="preserve">- площадь учебно-лабораторных зданий (корпусов)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филиалы)); без учета площади помещений, сданных в аренду (субаренду), находящихся на капитальном ремонте;</w:t>
            </w:r>
            <w:proofErr w:type="gramEnd"/>
          </w:p>
        </w:tc>
      </w:tr>
      <w:tr w:rsidR="00C91CEE">
        <w:trPr>
          <w:trHeight w:val="12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i/>
                <w:lang w:val="ru-RU"/>
              </w:rPr>
              <w:t xml:space="preserve">Чп </w:t>
            </w:r>
            <w:r w:rsidRPr="00F002A4">
              <w:rPr>
                <w:sz w:val="28"/>
                <w:lang w:val="ru-RU"/>
              </w:rPr>
              <w:t>- численность студентов, обучающихся по программам среднего профессионального образования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приведенная к очной форме обучения (на</w:t>
            </w:r>
            <w:proofErr w:type="gramEnd"/>
          </w:p>
          <w:p w:rsidR="00C91CEE" w:rsidRDefault="00F002A4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конец</w:t>
            </w:r>
            <w:proofErr w:type="gramEnd"/>
            <w:r>
              <w:rPr>
                <w:sz w:val="28"/>
              </w:rPr>
              <w:t xml:space="preserve"> отчетного года).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 Условия получения среднего профессионального образования лицами с ограниченными возможностями здоровья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</w:tr>
      <w:tr w:rsidR="00C91CEE" w:rsidRPr="00BD4AC7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C91CEE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7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w w:val="85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i/>
                <w:spacing w:val="9"/>
                <w:w w:val="85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i/>
                <w:w w:val="87"/>
                <w:lang w:val="ru-RU"/>
              </w:rPr>
              <w:t>Ч</w:t>
            </w:r>
            <w:r w:rsidRPr="00F002A4">
              <w:rPr>
                <w:rFonts w:ascii="Arial" w:hAnsi="Arial"/>
                <w:i/>
                <w:spacing w:val="-1"/>
                <w:w w:val="87"/>
                <w:lang w:val="ru-RU"/>
              </w:rPr>
              <w:t>о</w:t>
            </w:r>
            <w:r w:rsidRPr="00F002A4">
              <w:rPr>
                <w:rFonts w:ascii="Arial" w:hAnsi="Arial"/>
                <w:i/>
                <w:w w:val="91"/>
                <w:lang w:val="ru-RU"/>
              </w:rPr>
              <w:t>вз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i/>
                <w:spacing w:val="-1"/>
                <w:w w:val="86"/>
                <w:lang w:val="ru-RU"/>
              </w:rPr>
              <w:t>Ч</w:t>
            </w:r>
            <w:r w:rsidRPr="00F002A4">
              <w:rPr>
                <w:rFonts w:ascii="Arial" w:hAnsi="Arial"/>
                <w:i/>
                <w:w w:val="86"/>
                <w:lang w:val="ru-RU"/>
              </w:rPr>
              <w:t>з</w:t>
            </w:r>
            <w:r w:rsidRPr="00F002A4">
              <w:rPr>
                <w:rFonts w:ascii="Arial" w:hAnsi="Arial"/>
                <w:i/>
                <w:spacing w:val="8"/>
                <w:w w:val="88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числе филиалы)), доступных для маломобильных групп населения;</w:t>
            </w:r>
            <w:proofErr w:type="gramEnd"/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учебно-лабораторных зданий (корпусов) организаций,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Човз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3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филиалы)), доступных для маломобильных групп населения;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Чз</w:t>
            </w:r>
            <w:proofErr w:type="gramStart"/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число зданий общежитий организаций,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80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 с ограниченными возможностями здоровья; из них инвалиды и дети-инвалиды;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студенты, имеющие инвалидность (кроме студентов с ограниченными возможностями здоровья)</w:t>
            </w:r>
          </w:p>
          <w:p w:rsidR="00C91CEE" w:rsidRDefault="00F002A4">
            <w:pPr>
              <w:pStyle w:val="TableParagraph"/>
              <w:spacing w:line="245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spacing w:val="6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0,i=</w:t>
            </w:r>
            <w:r>
              <w:rPr>
                <w:spacing w:val="1"/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2</w:t>
            </w:r>
            <w:r>
              <w:rPr>
                <w:sz w:val="28"/>
              </w:rPr>
              <w:t>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относящихся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к категории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 (имеющие и не имеющие инвалидность);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студенты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3: </w:t>
            </w:r>
            <w:r w:rsidRPr="00F002A4">
              <w:rPr>
                <w:sz w:val="28"/>
                <w:lang w:val="ru-RU"/>
              </w:rPr>
              <w:t>студенты, имеющие инвалидность (инвалиды и дети-инвалиды), но не относящиеся к категории лиц с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ограниченными возможностями здоровья;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86"/>
              </w:tabs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обучающихсяпообразовательным</w:t>
            </w:r>
            <w:r w:rsidRPr="00F002A4">
              <w:rPr>
                <w:sz w:val="28"/>
                <w:lang w:val="ru-RU"/>
              </w:rPr>
              <w:tab/>
              <w:t>программам среднего профессиональногообразования.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очная форма обучения;</w:t>
            </w:r>
          </w:p>
          <w:p w:rsidR="00C91CEE" w:rsidRPr="00F002A4" w:rsidRDefault="00F002A4">
            <w:pPr>
              <w:pStyle w:val="TableParagraph"/>
              <w:ind w:right="1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очно-заочная форма обучения; заочная форма обучения</w:t>
            </w:r>
          </w:p>
          <w:p w:rsidR="00C91CEE" w:rsidRPr="00F002A4" w:rsidRDefault="00F002A4">
            <w:pPr>
              <w:pStyle w:val="TableParagraph"/>
              <w:spacing w:line="244" w:lineRule="exact"/>
              <w:jc w:val="bot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9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9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6"/>
                <w:w w:val="88"/>
                <w:position w:val="9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88"/>
                <w:position w:val="8"/>
                <w:sz w:val="16"/>
                <w:lang w:val="ru-RU"/>
              </w:rPr>
              <w:t>ов</w:t>
            </w:r>
            <w:r w:rsidRPr="00F002A4">
              <w:rPr>
                <w:rFonts w:ascii="DejaVu Serif" w:hAnsi="DejaVu Serif"/>
                <w:spacing w:val="-2"/>
                <w:w w:val="88"/>
                <w:position w:val="8"/>
                <w:sz w:val="16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8"/>
                <w:w w:val="88"/>
                <w:position w:val="8"/>
                <w:sz w:val="16"/>
                <w:lang w:val="ru-RU"/>
              </w:rPr>
              <w:t>и</w:t>
            </w:r>
            <w:r w:rsidRPr="00F002A4">
              <w:rPr>
                <w:rFonts w:ascii="DejaVu Serif" w:hAnsi="DejaVu Serif"/>
                <w:spacing w:val="-3"/>
                <w:w w:val="106"/>
                <w:position w:val="1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>*</w:t>
            </w:r>
            <w:r w:rsidRPr="00F002A4">
              <w:rPr>
                <w:spacing w:val="-2"/>
                <w:sz w:val="28"/>
                <w:lang w:val="ru-RU"/>
              </w:rPr>
              <w:t>10</w:t>
            </w:r>
            <w:r w:rsidRPr="00F002A4">
              <w:rPr>
                <w:sz w:val="28"/>
                <w:lang w:val="ru-RU"/>
              </w:rPr>
              <w:t>0,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= 1,2,3,</w:t>
            </w:r>
            <w:r w:rsidRPr="00F002A4">
              <w:rPr>
                <w:spacing w:val="-3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  <w:p w:rsidR="00C91CEE" w:rsidRPr="00F002A4" w:rsidRDefault="00F002A4">
            <w:pPr>
              <w:pStyle w:val="TableParagraph"/>
              <w:spacing w:line="63" w:lineRule="exact"/>
              <w:ind w:left="338"/>
              <w:rPr>
                <w:rFonts w:ascii="DejaVu Serif"/>
                <w:sz w:val="16"/>
                <w:lang w:val="ru-RU"/>
              </w:rPr>
            </w:pPr>
            <w:r>
              <w:rPr>
                <w:rFonts w:ascii="DejaVu Serif"/>
                <w:w w:val="101"/>
                <w:sz w:val="16"/>
              </w:rPr>
              <w:t>i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образования, по форме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</w:tbl>
    <w:p w:rsidR="00C91CEE" w:rsidRPr="00F002A4" w:rsidRDefault="00C91CEE">
      <w:pPr>
        <w:spacing w:line="297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очная форма обучения;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очно-заочная форма обучения;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заочная форма обучения;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line="244" w:lineRule="exact"/>
              <w:jc w:val="both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ов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з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6"/>
                <w:w w:val="82"/>
                <w:position w:val="9"/>
                <w:sz w:val="16"/>
              </w:rPr>
              <w:t>а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2"/>
                <w:w w:val="88"/>
                <w:position w:val="9"/>
                <w:sz w:val="16"/>
              </w:rPr>
              <w:t>о</w:t>
            </w:r>
            <w:r>
              <w:rPr>
                <w:rFonts w:ascii="DejaVu Serif" w:hAnsi="DejaVu Serif"/>
                <w:w w:val="88"/>
                <w:position w:val="9"/>
                <w:sz w:val="16"/>
              </w:rPr>
              <w:t>вз</w:t>
            </w:r>
            <w:r>
              <w:rPr>
                <w:rFonts w:ascii="DejaVu Serif" w:hAnsi="DejaVu Serif"/>
                <w:spacing w:val="8"/>
                <w:w w:val="88"/>
                <w:position w:val="9"/>
                <w:sz w:val="16"/>
              </w:rPr>
              <w:t>и</w:t>
            </w:r>
            <w:r>
              <w:rPr>
                <w:rFonts w:ascii="DejaVu Serif" w:hAnsi="DejaVu Serif"/>
                <w:spacing w:val="-3"/>
                <w:w w:val="106"/>
                <w:position w:val="1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1022"/>
              </w:tabs>
              <w:spacing w:line="66" w:lineRule="exact"/>
              <w:ind w:left="338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6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овзиа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адаптированным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овзи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 с ограниченными возможностями здоровья и (или) имеющих инвалидность, обучающихся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 Учебные и внеучебные достижения обучающихся лиц и профессиональные достижения выпускников организаций,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реализующих</w:t>
            </w:r>
            <w:proofErr w:type="gramEnd"/>
            <w:r w:rsidRPr="00F002A4">
              <w:rPr>
                <w:sz w:val="28"/>
                <w:lang w:val="ru-RU"/>
              </w:rPr>
              <w:t xml:space="preserve"> программы среднего профессионального образования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939"/>
                <w:tab w:val="left" w:pos="2361"/>
                <w:tab w:val="left" w:pos="2942"/>
                <w:tab w:val="left" w:pos="4660"/>
                <w:tab w:val="left" w:pos="6128"/>
                <w:tab w:val="left" w:pos="10119"/>
                <w:tab w:val="left" w:pos="13631"/>
                <w:tab w:val="left" w:pos="13964"/>
              </w:tabs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3.6.1.</w:t>
            </w:r>
            <w:r w:rsidRPr="00F002A4">
              <w:rPr>
                <w:sz w:val="28"/>
                <w:lang w:val="ru-RU"/>
              </w:rPr>
              <w:tab/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студентов,</w:t>
            </w:r>
            <w:r w:rsidRPr="00F002A4">
              <w:rPr>
                <w:sz w:val="28"/>
                <w:lang w:val="ru-RU"/>
              </w:rPr>
              <w:tab/>
              <w:t>получающих государственные</w:t>
            </w:r>
            <w:r w:rsidRPr="00F002A4">
              <w:rPr>
                <w:sz w:val="28"/>
                <w:lang w:val="ru-RU"/>
              </w:rPr>
              <w:tab/>
              <w:t>академические стипендии,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ab/>
              <w:t>общей</w:t>
            </w:r>
          </w:p>
          <w:p w:rsidR="00C91CEE" w:rsidRPr="00F002A4" w:rsidRDefault="00F002A4">
            <w:pPr>
              <w:pStyle w:val="TableParagraph"/>
              <w:tabs>
                <w:tab w:val="left" w:pos="1915"/>
                <w:tab w:val="left" w:pos="3405"/>
                <w:tab w:val="left" w:pos="4416"/>
                <w:tab w:val="left" w:pos="5537"/>
                <w:tab w:val="left" w:pos="7015"/>
                <w:tab w:val="left" w:pos="8960"/>
                <w:tab w:val="left" w:pos="9543"/>
                <w:tab w:val="left" w:pos="11926"/>
                <w:tab w:val="left" w:pos="13685"/>
              </w:tabs>
              <w:spacing w:before="3" w:line="322" w:lineRule="exact"/>
              <w:ind w:right="9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численности</w:t>
            </w:r>
            <w:r w:rsidRPr="00F002A4">
              <w:rPr>
                <w:sz w:val="28"/>
                <w:lang w:val="ru-RU"/>
              </w:rPr>
              <w:tab/>
              <w:t>студентов</w:t>
            </w:r>
            <w:r w:rsidRPr="00F002A4">
              <w:rPr>
                <w:sz w:val="28"/>
                <w:lang w:val="ru-RU"/>
              </w:rPr>
              <w:tab/>
              <w:t>очной</w:t>
            </w:r>
            <w:r w:rsidRPr="00F002A4">
              <w:rPr>
                <w:sz w:val="28"/>
                <w:lang w:val="ru-RU"/>
              </w:rPr>
              <w:tab/>
              <w:t>формы</w:t>
            </w:r>
            <w:r w:rsidRPr="00F002A4">
              <w:rPr>
                <w:sz w:val="28"/>
                <w:lang w:val="ru-RU"/>
              </w:rPr>
              <w:tab/>
              <w:t>обучения,</w:t>
            </w:r>
            <w:r w:rsidRPr="00F002A4">
              <w:rPr>
                <w:sz w:val="28"/>
                <w:lang w:val="ru-RU"/>
              </w:rPr>
              <w:tab/>
              <w:t>обучающихся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среднего </w:t>
            </w:r>
            <w:r w:rsidRPr="00F002A4">
              <w:rPr>
                <w:sz w:val="28"/>
                <w:lang w:val="ru-RU"/>
              </w:rPr>
              <w:t>профессионального образования за счет бюджетныхассигнований: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spacing w:before="2"/>
              <w:ind w:right="68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подготовки квалифицированных рабочих, служащих; программы подготовки специалистов среднего звена</w:t>
            </w:r>
          </w:p>
          <w:p w:rsidR="00C91CEE" w:rsidRDefault="00F002A4">
            <w:pPr>
              <w:pStyle w:val="TableParagraph"/>
              <w:spacing w:before="6" w:line="244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77"/>
                <w:vertAlign w:val="superscript"/>
              </w:rPr>
              <w:t>а</w:t>
            </w:r>
            <w:r>
              <w:rPr>
                <w:rFonts w:ascii="DejaVu Serif" w:hAnsi="DejaVu Serif"/>
                <w:spacing w:val="5"/>
                <w:w w:val="77"/>
                <w:vertAlign w:val="superscript"/>
              </w:rPr>
              <w:t>с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spacing w:val="9"/>
                <w:w w:val="86"/>
                <w:vertAlign w:val="superscript"/>
              </w:rPr>
              <w:t>б</w:t>
            </w:r>
            <w:r>
              <w:rPr>
                <w:rFonts w:ascii="DejaVu Serif" w:hAnsi="DejaVu Serif"/>
                <w:spacing w:val="-4"/>
                <w:w w:val="115"/>
              </w:rPr>
              <w:t>)</w:t>
            </w: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>10</w:t>
            </w:r>
            <w:r>
              <w:rPr>
                <w:sz w:val="28"/>
              </w:rPr>
              <w:t>0,i = 1,2,3,</w:t>
            </w:r>
            <w:r>
              <w:rPr>
                <w:spacing w:val="-3"/>
                <w:sz w:val="28"/>
              </w:rPr>
              <w:t>г</w:t>
            </w:r>
            <w:r>
              <w:rPr>
                <w:sz w:val="28"/>
              </w:rPr>
              <w:t>де:</w:t>
            </w:r>
          </w:p>
          <w:p w:rsidR="00C91CEE" w:rsidRDefault="00F002A4">
            <w:pPr>
              <w:pStyle w:val="TableParagraph"/>
              <w:tabs>
                <w:tab w:val="left" w:pos="763"/>
              </w:tabs>
              <w:spacing w:line="67" w:lineRule="exact"/>
              <w:ind w:left="345"/>
              <w:rPr>
                <w:rFonts w:ascii="DejaVu Serif"/>
                <w:sz w:val="16"/>
              </w:rPr>
            </w:pPr>
            <w:r>
              <w:rPr>
                <w:rFonts w:ascii="DejaVu Serif"/>
                <w:sz w:val="16"/>
              </w:rPr>
              <w:t>i</w:t>
            </w:r>
            <w:r>
              <w:rPr>
                <w:rFonts w:ascii="DejaVu Serif"/>
                <w:sz w:val="16"/>
              </w:rPr>
              <w:tab/>
              <w:t>i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ас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получающих государственные академические стипендии и обучающихся по очной форме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б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студентов, обучающихся за счет бюджетных ассигнований по очной форме обучения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30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5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образовательным программам среднего профессионального образования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всего;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программы подготовки квалифицированных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программы подготовки специалистов среднего звена.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242" w:lineRule="exact"/>
              <w:ind w:left="736"/>
              <w:rPr>
                <w:rFonts w:ascii="DejaVu Serif" w:hAnsi="DejaVu Serif"/>
              </w:rPr>
            </w:pPr>
            <w:r>
              <w:rPr>
                <w:rFonts w:ascii="DejaVu Serif" w:hAnsi="DejaVu Serif"/>
                <w:w w:val="95"/>
                <w:position w:val="1"/>
              </w:rPr>
              <w:t>(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Arial" w:hAnsi="Arial"/>
                <w:w w:val="95"/>
                <w:position w:val="-4"/>
                <w:sz w:val="16"/>
              </w:rPr>
              <w:t>топ</w:t>
            </w:r>
            <w:r>
              <w:rPr>
                <w:rFonts w:ascii="DejaVu Serif" w:hAnsi="DejaVu Serif"/>
                <w:w w:val="95"/>
                <w:position w:val="-4"/>
                <w:sz w:val="16"/>
              </w:rPr>
              <w:t>50</w:t>
            </w:r>
            <w:r>
              <w:rPr>
                <w:rFonts w:ascii="DejaVu Serif" w:hAnsi="DejaVu Serif"/>
                <w:w w:val="95"/>
              </w:rPr>
              <w:t>/</w:t>
            </w:r>
            <w:r>
              <w:rPr>
                <w:rFonts w:ascii="Arial" w:hAnsi="Arial"/>
                <w:w w:val="95"/>
              </w:rPr>
              <w:t>Ч</w:t>
            </w:r>
            <w:r>
              <w:rPr>
                <w:rFonts w:ascii="DejaVu Serif" w:hAnsi="DejaVu Serif"/>
                <w:w w:val="95"/>
                <w:position w:val="1"/>
              </w:rPr>
              <w:t xml:space="preserve">) </w:t>
            </w:r>
            <w:r>
              <w:rPr>
                <w:rFonts w:ascii="DejaVu Serif" w:hAnsi="DejaVu Serif"/>
                <w:w w:val="95"/>
              </w:rPr>
              <w:t xml:space="preserve">∗ 100, </w:t>
            </w:r>
            <w:r>
              <w:rPr>
                <w:rFonts w:ascii="Arial" w:hAnsi="Arial"/>
                <w:w w:val="95"/>
              </w:rPr>
              <w:t>где</w:t>
            </w:r>
            <w:r>
              <w:rPr>
                <w:rFonts w:ascii="DejaVu Serif" w:hAnsi="DejaVu Serif"/>
                <w:w w:val="95"/>
              </w:rPr>
              <w:t>: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9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position w:val="-4"/>
                <w:sz w:val="16"/>
                <w:lang w:val="ru-RU"/>
              </w:rPr>
              <w:t>топ</w:t>
            </w:r>
            <w:r w:rsidRPr="00F002A4">
              <w:rPr>
                <w:rFonts w:ascii="DejaVu Serif" w:hAnsi="DejaVu Serif"/>
                <w:position w:val="-4"/>
                <w:sz w:val="16"/>
                <w:lang w:val="ru-RU"/>
              </w:rPr>
              <w:t xml:space="preserve">50 </w:t>
            </w:r>
            <w:r w:rsidRPr="00F002A4">
              <w:rPr>
                <w:sz w:val="28"/>
                <w:lang w:val="ru-RU"/>
              </w:rPr>
              <w:t>– численность лиц, обучающихся по 50 наиболее перспективным и востребованным на рынке труда профессиям и</w:t>
            </w:r>
          </w:p>
          <w:p w:rsidR="00C91CEE" w:rsidRPr="00F002A4" w:rsidRDefault="00F002A4">
            <w:pPr>
              <w:pStyle w:val="TableParagraph"/>
              <w:spacing w:line="296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специальностям, требующим среднего профессионального образования;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численность студентов, обучающихся по 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3.6.3. Удельный вес численности лиц, участвующих в региональных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(ЧМПр/Ч)*100, Ч=(Ч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Arial" w:hAnsi="Arial"/>
                <w:lang w:val="ru-RU"/>
              </w:rPr>
              <w:t xml:space="preserve">ЧМПр </w:t>
            </w:r>
            <w:r w:rsidRPr="00F002A4">
              <w:rPr>
                <w:sz w:val="28"/>
                <w:lang w:val="ru-RU"/>
              </w:rPr>
              <w:t>– численность студентов, участвующих в региональных чемпионатах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региональных этапах всероссийских олимпиад профессионального мастерства и отраслевых чемпионатах;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 начало предыдущего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  <w:r w:rsidRPr="00F002A4">
              <w:rPr>
                <w:sz w:val="28"/>
                <w:lang w:val="ru-RU"/>
              </w:rPr>
              <w:t xml:space="preserve"> учебного года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 общем числе субъектов Российской Федерации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77"/>
              </w:rPr>
              <w:t>СМ</w:t>
            </w:r>
            <w:r>
              <w:rPr>
                <w:rFonts w:ascii="DejaVu Serif" w:hAnsi="DejaVu Serif"/>
                <w:spacing w:val="-3"/>
                <w:w w:val="77"/>
              </w:rPr>
              <w:t>П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73"/>
              </w:rPr>
              <w:t>С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</w:t>
            </w:r>
            <w:r>
              <w:rPr>
                <w:rFonts w:ascii="DejaVu Serif" w:hAnsi="DejaVu Serif"/>
                <w:spacing w:val="-3"/>
                <w:w w:val="87"/>
              </w:rPr>
              <w:t>0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г</w:t>
            </w:r>
            <w:r>
              <w:rPr>
                <w:sz w:val="28"/>
              </w:rPr>
              <w:t>де: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СМП - число субъектов Российской Федерации, чьи команды участвуют в национальных чемпионатах профессионального мастерства, в том числе Финале Национального чемпионата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Russia);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С-общее число субъектов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2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3.6.5. Удельный вес численности лиц, участвующих в национальных чемпионатах «Молодые профессионалы» (</w:t>
            </w:r>
            <w:r>
              <w:rPr>
                <w:sz w:val="28"/>
              </w:rPr>
              <w:t>WorldSkillsRussia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(ЧМПн/Ч)*100, Ч=(Ч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>+Ч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-1)/2, где: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ЧМПн - численность студентов, участвующих в национальных чемпионатах «Молодые профессионалы» (</w:t>
            </w:r>
            <w:r>
              <w:rPr>
                <w:sz w:val="28"/>
              </w:rPr>
              <w:t>WorldSkills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Russia</w:t>
            </w:r>
            <w:r w:rsidRPr="00F002A4">
              <w:rPr>
                <w:sz w:val="28"/>
                <w:lang w:val="ru-RU"/>
              </w:rPr>
              <w:t>), всероссийской олимпиаде профессионального мастерства;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>– среднегодовая численность студентов, обучающихся по образовательным программам среднего профессионального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sz w:val="28"/>
              </w:rPr>
              <w:t>t</w:t>
            </w:r>
            <w:proofErr w:type="gramEnd"/>
            <w:r w:rsidRPr="00F002A4">
              <w:rPr>
                <w:sz w:val="28"/>
                <w:lang w:val="ru-RU"/>
              </w:rPr>
              <w:t xml:space="preserve">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на начало отчетного учебного года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-1 – численность студентов, обучающихся по образовательным программам среднего профессионального образования,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на начало предыдущего </w:t>
            </w:r>
            <w:proofErr w:type="gramStart"/>
            <w:r w:rsidRPr="00F002A4">
              <w:rPr>
                <w:sz w:val="28"/>
                <w:lang w:val="ru-RU"/>
              </w:rPr>
              <w:t>отчетному</w:t>
            </w:r>
            <w:proofErr w:type="gramEnd"/>
            <w:r w:rsidRPr="00F002A4">
              <w:rPr>
                <w:sz w:val="28"/>
                <w:lang w:val="ru-RU"/>
              </w:rPr>
              <w:t xml:space="preserve"> учебного года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– Российская Федерация; субъекты Российской Федерации; государственные и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 Изменение сети организаций, осуществляющих образовательную деятельность по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/Ч</w:t>
            </w:r>
            <w:r>
              <w:rPr>
                <w:sz w:val="28"/>
                <w:vertAlign w:val="subscript"/>
              </w:rPr>
              <w:t>спо</w:t>
            </w:r>
            <w:r>
              <w:rPr>
                <w:sz w:val="28"/>
              </w:rPr>
              <w:t>(-1))*100, где:</w:t>
            </w:r>
          </w:p>
        </w:tc>
      </w:tr>
      <w:tr w:rsidR="00C91CEE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 xml:space="preserve">-число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отчетном году t;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9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спо</w:t>
            </w:r>
            <w:r w:rsidRPr="00F002A4">
              <w:rPr>
                <w:sz w:val="28"/>
                <w:lang w:val="ru-RU"/>
              </w:rPr>
              <w:t xml:space="preserve">(-1) - число образовательных организаций,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 xml:space="preserve">-1, предшествовавшем отчетному году </w:t>
            </w:r>
            <w:r>
              <w:rPr>
                <w:sz w:val="28"/>
              </w:rPr>
              <w:t>t</w:t>
            </w:r>
            <w:r w:rsidRPr="00F002A4">
              <w:rPr>
                <w:sz w:val="28"/>
                <w:lang w:val="ru-RU"/>
              </w:rPr>
              <w:t>.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 Структура профессиональных образовательных организаций, реализующих образовательные программы среднего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профессионального образования (в том числе характеристика филиалов)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(Ч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>/Ч)*100, где:</w:t>
            </w:r>
          </w:p>
        </w:tc>
      </w:tr>
      <w:tr w:rsidR="00C91CEE" w:rsidRPr="00BD4AC7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Ф</w:t>
            </w:r>
            <w:r w:rsidRPr="00F002A4">
              <w:rPr>
                <w:sz w:val="28"/>
                <w:lang w:val="ru-RU"/>
              </w:rPr>
              <w:t xml:space="preserve"> - число образовательных организаций (юридических лиц), осуществляющих образовательную деятельность по образовательным программам среднего профессионального образования, имеющих филиалы, осуществляющие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этим программам;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 - число образовательных организаций (юридических лиц),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образовательным программам среднего профессионального образования.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Федерации;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 Создание безопасных условий при организации образовательного процесса в организациях, осуществляющих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C91CEE" w:rsidRPr="00BD4AC7">
        <w:trPr>
          <w:trHeight w:val="289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3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7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tabs>
                <w:tab w:val="left" w:pos="2045"/>
              </w:tabs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0"/>
                <w:lang w:val="ru-RU"/>
              </w:rPr>
              <w:t>Попс</w:t>
            </w:r>
            <w:r w:rsidRPr="00F002A4">
              <w:rPr>
                <w:rFonts w:ascii="Arial" w:hAnsi="Arial"/>
                <w:spacing w:val="6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г</w:t>
            </w:r>
            <w:r w:rsidRPr="00F002A4">
              <w:rPr>
                <w:sz w:val="28"/>
                <w:lang w:val="ru-RU"/>
              </w:rPr>
              <w:t>де: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61"/>
              </w:tabs>
              <w:ind w:right="105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организациях, осуществляющих образовательную деятельность по образовательным программам среднего профессионального образования (включаяобособленные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оборудованная</w:t>
            </w:r>
            <w:proofErr w:type="gramEnd"/>
            <w:r w:rsidRPr="00F002A4">
              <w:rPr>
                <w:sz w:val="28"/>
                <w:lang w:val="ru-RU"/>
              </w:rPr>
              <w:t xml:space="preserve"> охранно-пожарной сигнализацией;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93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Попс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оборудованная охранно-пожарной сигнализацией;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3.9.2. Удельный вес площади зданий, находящейся в аварийном состоянии, вобщей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9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9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а</w:t>
            </w:r>
            <w:r w:rsidRPr="00F002A4">
              <w:rPr>
                <w:rFonts w:ascii="Arial" w:hAnsi="Arial"/>
                <w:spacing w:val="-1"/>
                <w:w w:val="90"/>
                <w:lang w:val="ru-RU"/>
              </w:rPr>
              <w:t>в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где: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филиалы)), находящаяся в аварийном состоянии;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728"/>
              </w:tabs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площадь учебно-лабораторныхзданий(корпусов)</w:t>
            </w:r>
            <w:r w:rsidRPr="00F002A4">
              <w:rPr>
                <w:sz w:val="28"/>
                <w:lang w:val="ru-RU"/>
              </w:rPr>
              <w:tab/>
              <w:t>в организациях, осуществляющихобразовательную</w:t>
            </w:r>
          </w:p>
          <w:p w:rsidR="00C91CEE" w:rsidRPr="00F002A4" w:rsidRDefault="00F002A4">
            <w:pPr>
              <w:pStyle w:val="TableParagraph"/>
              <w:spacing w:before="6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Пав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среднего профессионального образования (включая обособленные 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находящаяся</w:t>
            </w:r>
            <w:proofErr w:type="gramEnd"/>
            <w:r w:rsidRPr="00F002A4">
              <w:rPr>
                <w:sz w:val="28"/>
                <w:lang w:val="ru-RU"/>
              </w:rPr>
              <w:t xml:space="preserve"> в аварийном состоянии;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 w:rsidRPr="00BD4AC7">
        <w:trPr>
          <w:trHeight w:val="289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12167"/>
              </w:tabs>
              <w:ind w:right="10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3.9.3. Удельный вес площади зданий, требующей капитального ремонта, в общейплощадизданий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организаций, </w:t>
            </w:r>
            <w:r w:rsidRPr="00F002A4">
              <w:rPr>
                <w:sz w:val="28"/>
                <w:lang w:val="ru-RU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  <w:p w:rsidR="00C91CEE" w:rsidRPr="00F002A4" w:rsidRDefault="00F002A4">
            <w:pPr>
              <w:pStyle w:val="TableParagraph"/>
              <w:ind w:right="99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(корпуса); здания общежитий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учебно-лабораторные здания (корпуса):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r w:rsidRPr="00F002A4">
              <w:rPr>
                <w:rFonts w:ascii="Arial" w:hAnsi="Arial"/>
                <w:spacing w:val="-1"/>
                <w:w w:val="79"/>
                <w:vertAlign w:val="superscript"/>
                <w:lang w:val="ru-RU"/>
              </w:rPr>
              <w:t>у</w:t>
            </w:r>
            <w:r w:rsidRPr="00F002A4">
              <w:rPr>
                <w:rFonts w:ascii="Arial" w:hAnsi="Arial"/>
                <w:spacing w:val="9"/>
                <w:w w:val="79"/>
                <w:vertAlign w:val="superscript"/>
                <w:lang w:val="ru-RU"/>
              </w:rPr>
              <w:t>л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>,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здания общежитий: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Arial" w:hAnsi="Arial"/>
                <w:w w:val="94"/>
                <w:lang w:val="ru-RU"/>
              </w:rPr>
              <w:t>Пк</w:t>
            </w:r>
            <w:r w:rsidRPr="00F002A4">
              <w:rPr>
                <w:rFonts w:ascii="Arial" w:hAnsi="Arial"/>
                <w:spacing w:val="-1"/>
                <w:w w:val="94"/>
                <w:lang w:val="ru-RU"/>
              </w:rPr>
              <w:t>р</w:t>
            </w:r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proofErr w:type="gramStart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Arial" w:hAnsi="Arial"/>
                <w:spacing w:val="-1"/>
                <w:w w:val="86"/>
                <w:lang w:val="ru-RU"/>
              </w:rPr>
              <w:t>П</w:t>
            </w:r>
            <w:proofErr w:type="gramEnd"/>
            <w:r w:rsidRPr="00F002A4">
              <w:rPr>
                <w:rFonts w:ascii="Arial" w:hAnsi="Arial"/>
                <w:spacing w:val="8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sz w:val="28"/>
                <w:lang w:val="ru-RU"/>
              </w:rPr>
              <w:t xml:space="preserve">, </w:t>
            </w:r>
            <w:r w:rsidRPr="00F002A4">
              <w:rPr>
                <w:spacing w:val="-1"/>
                <w:sz w:val="28"/>
                <w:lang w:val="ru-RU"/>
              </w:rPr>
              <w:t xml:space="preserve"> где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л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учебно-лабораторных зданий (корпусов)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подразделения (в том числе филиалы)), </w:t>
            </w:r>
            <w:proofErr w:type="gramStart"/>
            <w:r w:rsidRPr="00F002A4">
              <w:rPr>
                <w:sz w:val="28"/>
                <w:lang w:val="ru-RU"/>
              </w:rPr>
              <w:t>требующая</w:t>
            </w:r>
            <w:proofErr w:type="gramEnd"/>
            <w:r w:rsidRPr="00F002A4">
              <w:rPr>
                <w:sz w:val="28"/>
                <w:lang w:val="ru-RU"/>
              </w:rPr>
              <w:t xml:space="preserve"> капитального ремонта;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ул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учебно-лабораторных зданий (корпусов) в организациях, осуществляющих образовательную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деятельность по образовательным программам среднего профессионального образования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Пкр</w:t>
            </w:r>
            <w:proofErr w:type="gramStart"/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площадь общежитий в организациях, осуществляющих образовательную деятельность по образовательным программам среднего профессионального образования (включая обособленные подразделения (в том числе филиалы)),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требующая капитального ремонта;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lang w:val="ru-RU"/>
              </w:rPr>
              <w:t>П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площадь общежитий в организациях, осуществляющих образовательную деятельность по образовательным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среднего профессионального образования (включая обособленные подразделения (в том числе филиалы)).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организации; частные организации.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19"/>
              <w:rPr>
                <w:b/>
                <w:sz w:val="28"/>
              </w:rPr>
            </w:pPr>
            <w:r>
              <w:rPr>
                <w:b/>
                <w:sz w:val="28"/>
              </w:rPr>
              <w:t>III. Дополнительное образование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28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4. Сведения о развитии дополнительного образования детей и взрослых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</w:tr>
      <w:tr w:rsidR="00C91CEE" w:rsidRPr="00BD4AC7">
        <w:trPr>
          <w:trHeight w:val="13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2416"/>
                <w:tab w:val="left" w:pos="3189"/>
              </w:tabs>
              <w:spacing w:before="32" w:line="215" w:lineRule="exact"/>
              <w:rPr>
                <w:rFonts w:ascii="DejaVu Serif" w:hAnsi="DejaVu Serif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w w:val="93"/>
                <w:lang w:val="ru-RU"/>
              </w:rPr>
              <w:t>[</w:t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106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hAnsi="DejaVu Serif"/>
                <w:spacing w:val="-2"/>
                <w:w w:val="84"/>
                <w:vertAlign w:val="superscript"/>
                <w:lang w:val="ru-RU"/>
              </w:rPr>
              <w:t>о</w:t>
            </w:r>
            <w:r w:rsidRPr="00F002A4">
              <w:rPr>
                <w:rFonts w:ascii="DejaVu Serif" w:hAnsi="DejaVu Serif"/>
                <w:w w:val="81"/>
                <w:vertAlign w:val="superscript"/>
                <w:lang w:val="ru-RU"/>
              </w:rPr>
              <w:t>п</w:t>
            </w:r>
            <w:r w:rsidRPr="00F002A4">
              <w:rPr>
                <w:rFonts w:ascii="DejaVu Serif" w:hAnsi="DejaVu Serif"/>
                <w:w w:val="33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-2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spacing w:val="8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106"/>
                <w:lang w:val="ru-RU"/>
              </w:rPr>
              <w:t>)</w:t>
            </w:r>
            <w:r w:rsidRPr="00F002A4">
              <w:rPr>
                <w:rFonts w:ascii="DejaVu Serif" w:hAnsi="DejaVu Serif"/>
                <w:w w:val="89"/>
                <w:lang w:val="ru-RU"/>
              </w:rPr>
              <w:t>+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w w:val="79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15"/>
                <w:lang w:val="ru-RU"/>
              </w:rPr>
              <w:t>)</w:t>
            </w:r>
            <w:r w:rsidRPr="00F002A4">
              <w:rPr>
                <w:rFonts w:ascii="DejaVu Serif" w:hAnsi="DejaVu Serif"/>
                <w:spacing w:val="-3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79"/>
                <w:lang w:val="ru-RU"/>
              </w:rPr>
              <w:t>Н</w:t>
            </w:r>
            <w:r w:rsidRPr="00F002A4">
              <w:rPr>
                <w:rFonts w:ascii="DejaVu Serif" w:hAnsi="DejaVu Serif"/>
                <w:lang w:val="ru-RU"/>
              </w:rPr>
              <w:tab/>
            </w:r>
            <w:r w:rsidRPr="00F002A4">
              <w:rPr>
                <w:rFonts w:ascii="DejaVu Serif" w:hAnsi="DejaVu Serif"/>
                <w:spacing w:val="-1"/>
                <w:w w:val="126"/>
                <w:lang w:val="ru-RU"/>
              </w:rPr>
              <w:t>)</w:t>
            </w:r>
            <w:r w:rsidRPr="00F002A4">
              <w:rPr>
                <w:rFonts w:ascii="DejaVu Serif" w:hAnsi="DejaVu Serif"/>
                <w:w w:val="93"/>
                <w:lang w:val="ru-RU"/>
              </w:rPr>
              <w:t>]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spacing w:val="-3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3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78"/>
                <w:lang w:val="ru-RU"/>
              </w:rPr>
              <w:t>;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2011"/>
                <w:tab w:val="left" w:pos="2786"/>
              </w:tabs>
              <w:spacing w:line="161" w:lineRule="exact"/>
              <w:ind w:left="683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position w:val="1"/>
                <w:sz w:val="16"/>
              </w:rPr>
              <w:t>𝑖</w:t>
            </w:r>
            <w:r w:rsidRPr="00F002A4">
              <w:rPr>
                <w:rFonts w:ascii="DejaVu Serif" w:eastAsia="DejaVu Serif" w:hAnsi="DejaVu Serif"/>
                <w:position w:val="1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>5−17</w:t>
            </w:r>
            <w:r w:rsidRPr="00F002A4">
              <w:rPr>
                <w:rFonts w:ascii="DejaVu Serif" w:eastAsia="DejaVu Serif" w:hAnsi="DejaVu Serif"/>
                <w:position w:val="6"/>
                <w:sz w:val="16"/>
                <w:lang w:val="ru-RU"/>
              </w:rPr>
              <w:tab/>
            </w:r>
            <w:r w:rsidRPr="00F002A4">
              <w:rPr>
                <w:rFonts w:ascii="DejaVu Serif" w:eastAsia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56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w w:val="87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1"/>
                <w:w w:val="79"/>
                <w:vertAlign w:val="subscript"/>
                <w:lang w:val="ru-RU"/>
              </w:rPr>
              <w:t>с</w:t>
            </w:r>
            <w:r w:rsidRPr="00F002A4">
              <w:rPr>
                <w:rFonts w:ascii="DejaVu Serif" w:hAnsi="DejaVu Serif"/>
                <w:w w:val="79"/>
                <w:vertAlign w:val="subscript"/>
                <w:lang w:val="ru-RU"/>
              </w:rPr>
              <w:t>р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spacing w:val="-1"/>
                <w:w w:val="83"/>
                <w:lang w:val="ru-RU"/>
              </w:rPr>
              <w:t>В</w:t>
            </w:r>
            <w:r w:rsidRPr="00F002A4">
              <w:rPr>
                <w:rFonts w:ascii="DejaVu Serif" w:hAnsi="DejaVu Serif"/>
                <w:spacing w:val="7"/>
                <w:w w:val="80"/>
                <w:vertAlign w:val="subscript"/>
                <w:lang w:val="ru-RU"/>
              </w:rPr>
              <w:t>з</w:t>
            </w:r>
            <w:r w:rsidRPr="00F002A4">
              <w:rPr>
                <w:rFonts w:ascii="DejaVu Serif" w:hAnsi="DejaVu Serif"/>
                <w:spacing w:val="2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-1"/>
                <w:w w:val="84"/>
                <w:vertAlign w:val="subscript"/>
                <w:lang w:val="ru-RU"/>
              </w:rPr>
              <w:t>д</w:t>
            </w:r>
            <w:r w:rsidRPr="00F002A4">
              <w:rPr>
                <w:rFonts w:ascii="DejaVu Serif" w:hAnsi="DejaVu Serif"/>
                <w:w w:val="84"/>
                <w:vertAlign w:val="subscript"/>
                <w:lang w:val="ru-RU"/>
              </w:rPr>
              <w:t>з</w:t>
            </w:r>
            <w:proofErr w:type="gramStart"/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8"/>
                <w:lang w:val="ru-RU"/>
              </w:rPr>
              <w:t>г</w:t>
            </w:r>
            <w:proofErr w:type="gramEnd"/>
            <w:r w:rsidRPr="00F002A4">
              <w:rPr>
                <w:rFonts w:ascii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BD4AC7">
        <w:trPr>
          <w:trHeight w:val="70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07"/>
              </w:tabs>
              <w:spacing w:line="257" w:lineRule="exact"/>
              <w:rPr>
                <w:sz w:val="28"/>
                <w:lang w:val="ru-RU"/>
              </w:rPr>
            </w:pPr>
            <w:r w:rsidRPr="00F002A4">
              <w:rPr>
                <w:rFonts w:ascii="Arial" w:hAnsi="Arial"/>
                <w:i/>
                <w:lang w:val="ru-RU"/>
              </w:rPr>
              <w:t>Ч</w:t>
            </w:r>
            <w:r w:rsidRPr="00F002A4">
              <w:rPr>
                <w:rFonts w:ascii="Arial" w:hAnsi="Arial"/>
                <w:i/>
                <w:vertAlign w:val="superscript"/>
                <w:lang w:val="ru-RU"/>
              </w:rPr>
              <w:t>доп</w:t>
            </w:r>
            <w:r w:rsidRPr="00F002A4">
              <w:rPr>
                <w:rFonts w:ascii="Arial" w:hAnsi="Arial"/>
                <w:i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учащихся в возрасте 5–17 лет (полных), обучающихся по дополнительнымобщеобразовательным</w:t>
            </w:r>
          </w:p>
          <w:p w:rsidR="00C91CEE" w:rsidRPr="00F002A4" w:rsidRDefault="00F002A4">
            <w:pPr>
              <w:pStyle w:val="TableParagraph"/>
              <w:spacing w:line="121" w:lineRule="exact"/>
              <w:ind w:left="230"/>
              <w:rPr>
                <w:rFonts w:ascii="DejaVu Serif" w:eastAsia="DejaVu Serif" w:hAnsi="DejaVu Serif"/>
                <w:sz w:val="16"/>
                <w:lang w:val="ru-RU"/>
              </w:rPr>
            </w:pPr>
            <w:r w:rsidRPr="00F002A4">
              <w:rPr>
                <w:rFonts w:ascii="DejaVu Serif" w:eastAsia="DejaVu Serif" w:hAnsi="DejaVu Serif"/>
                <w:w w:val="95"/>
                <w:sz w:val="16"/>
                <w:lang w:val="ru-RU"/>
              </w:rPr>
              <w:t>5–17</w:t>
            </w:r>
            <w:r>
              <w:rPr>
                <w:rFonts w:ascii="DejaVu Serif" w:eastAsia="DejaVu Serif" w:hAnsi="DejaVu Serif"/>
                <w:w w:val="95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программам по направлениям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Зср – среднее количество видов занятий по дополнительным образовательным программам, посещаемых одним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ребенком в возрасте 5 -17 лет: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В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ко</w:t>
            </w:r>
            <w:proofErr w:type="gramEnd"/>
            <w:r w:rsidRPr="00F002A4">
              <w:rPr>
                <w:sz w:val="28"/>
                <w:lang w:val="ru-RU"/>
              </w:rPr>
              <w:t>личество видов занятий по дополнительным образовательным программам, посещаемых детьми в возрасте 5–17 лет (выборочное наблюдение качества и доступности услуг в сферах образования, здравоохранения и социального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обслуживания, содействия занятости населения)</w:t>
            </w:r>
          </w:p>
        </w:tc>
      </w:tr>
      <w:tr w:rsidR="00C91CEE" w:rsidRPr="00BD4AC7">
        <w:trPr>
          <w:trHeight w:val="9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дз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 в возрасте 5–17 лет, посещающих занятия по дополнительным образовательным программам</w:t>
            </w:r>
          </w:p>
          <w:p w:rsidR="00C91CEE" w:rsidRPr="00F002A4" w:rsidRDefault="00F002A4">
            <w:pPr>
              <w:pStyle w:val="TableParagraph"/>
              <w:spacing w:before="7" w:line="320" w:lineRule="atLeas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(выборочное наблюдение качества и доступности услуг в сферах образования, здравоохранения и социального обслуживания, содействия занятости населения);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717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с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детей в возрасте 5–17 лет, занимающихся спортивнойподготовкой;</w:t>
            </w:r>
          </w:p>
          <w:p w:rsidR="00C91CEE" w:rsidRDefault="00F002A4">
            <w:pPr>
              <w:pStyle w:val="TableParagraph"/>
              <w:spacing w:line="65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5−17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5−17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41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3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4.1.2. Структура численности детей, обучающихся по дополнительным общеобразовательным программам, по направлениям:</w:t>
            </w:r>
          </w:p>
          <w:p w:rsidR="00C91CEE" w:rsidRPr="00F002A4" w:rsidRDefault="00F002A4">
            <w:pPr>
              <w:pStyle w:val="TableParagraph"/>
              <w:ind w:right="1146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техническое</w:t>
            </w:r>
            <w:proofErr w:type="gramEnd"/>
            <w:r w:rsidRPr="00F002A4">
              <w:rPr>
                <w:sz w:val="28"/>
                <w:lang w:val="ru-RU"/>
              </w:rPr>
              <w:t>; естественнонаучное; туристско-краеведческое; социально-педагогическое; в области искусств: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общеразвивающим программам;</w:t>
            </w:r>
          </w:p>
          <w:p w:rsidR="00C91CEE" w:rsidRPr="00F002A4" w:rsidRDefault="00F002A4">
            <w:pPr>
              <w:pStyle w:val="TableParagraph"/>
              <w:ind w:right="9736" w:firstLine="6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 в области физической культуры и спорта: по общеразвивающим программам;</w:t>
            </w:r>
          </w:p>
          <w:p w:rsidR="00C91CEE" w:rsidRPr="00F002A4" w:rsidRDefault="00F002A4">
            <w:pPr>
              <w:pStyle w:val="TableParagraph"/>
              <w:spacing w:line="321" w:lineRule="exact"/>
              <w:ind w:left="17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предпрофессиональным программам;</w:t>
            </w:r>
          </w:p>
          <w:p w:rsidR="00C91CEE" w:rsidRPr="00F002A4" w:rsidRDefault="00F002A4">
            <w:pPr>
              <w:pStyle w:val="TableParagraph"/>
              <w:spacing w:line="244" w:lineRule="exact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Arial" w:hAnsi="Arial"/>
                <w:spacing w:val="-1"/>
                <w:w w:val="83"/>
                <w:lang w:val="ru-RU"/>
              </w:rPr>
              <w:t>Ч</w:t>
            </w:r>
            <w:proofErr w:type="gramStart"/>
            <w:r>
              <w:rPr>
                <w:rFonts w:ascii="DejaVu Serif" w:hAnsi="DejaVu Serif"/>
                <w:w w:val="101"/>
                <w:position w:val="-4"/>
                <w:sz w:val="16"/>
              </w:rPr>
              <w:t>i</w:t>
            </w:r>
            <w:proofErr w:type="gramEnd"/>
            <w:r w:rsidRPr="00F002A4">
              <w:rPr>
                <w:rFonts w:ascii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99"/>
                <w:lang w:val="ru-RU"/>
              </w:rPr>
              <w:t>∑</w:t>
            </w:r>
            <w:r w:rsidRPr="00F002A4">
              <w:rPr>
                <w:rFonts w:ascii="Arial" w:hAnsi="Arial"/>
                <w:w w:val="83"/>
                <w:lang w:val="ru-RU"/>
              </w:rPr>
              <w:t>Ч</w:t>
            </w:r>
            <w:r>
              <w:rPr>
                <w:rFonts w:ascii="DejaVu Serif" w:hAnsi="DejaVu Serif"/>
                <w:spacing w:val="1"/>
                <w:w w:val="87"/>
              </w:rPr>
              <w:t>i</w:t>
            </w:r>
            <w:r w:rsidRPr="00F002A4">
              <w:rPr>
                <w:rFonts w:ascii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>
              <w:rPr>
                <w:rFonts w:ascii="DejaVu Serif" w:hAnsi="DejaVu Serif"/>
                <w:w w:val="87"/>
              </w:rPr>
              <w:t>i</w:t>
            </w:r>
            <w:r w:rsidRPr="00F002A4">
              <w:rPr>
                <w:rFonts w:ascii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4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5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6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7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lang w:val="ru-RU"/>
              </w:rPr>
              <w:t>8</w:t>
            </w:r>
            <w:r w:rsidRPr="00F002A4">
              <w:rPr>
                <w:rFonts w:ascii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Arial" w:hAnsi="Arial"/>
                <w:w w:val="93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lang w:val="ru-RU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i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детей, обучающихся по дополнительным общеобразовательным программам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</w:tbl>
    <w:p w:rsidR="00C91CEE" w:rsidRDefault="00C91CEE">
      <w:pPr>
        <w:spacing w:line="301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  <w:p w:rsidR="00C91CEE" w:rsidRPr="00F002A4" w:rsidRDefault="00F002A4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((Чп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 xml:space="preserve"> +Чпсп)/(Чб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+Чбсп))*100,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=1,2,3,5,6,7,8, где: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Чп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 численность учащихся по дополнительным общеобразовательным программам, обучающихся по договорам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оказании</w:t>
            </w:r>
            <w:proofErr w:type="gramEnd"/>
            <w:r w:rsidRPr="00F002A4">
              <w:rPr>
                <w:sz w:val="28"/>
                <w:lang w:val="ru-RU"/>
              </w:rPr>
              <w:t xml:space="preserve"> платных образовательных услуг, по направлениям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Чпсп - численность занимающихся по программам спортивной подготовки в физкультурно-спортивных организациях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 об оказании платных услуг по спортивной подготовке;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Чб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учащихся по дополнительным общеобразовательным программам, обучающихся за счет бюджетных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ассигнований,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1: </w:t>
            </w:r>
            <w:r>
              <w:rPr>
                <w:sz w:val="28"/>
              </w:rPr>
              <w:t>техническое;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2: </w:t>
            </w:r>
            <w:r>
              <w:rPr>
                <w:sz w:val="28"/>
              </w:rPr>
              <w:t>естественнонаучное;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3: </w:t>
            </w:r>
            <w:r>
              <w:rPr>
                <w:sz w:val="28"/>
              </w:rPr>
              <w:t>туристско-краеведческое;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4: </w:t>
            </w:r>
            <w:r>
              <w:rPr>
                <w:sz w:val="28"/>
              </w:rPr>
              <w:t>социально-педагогическое;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5: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6: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области физической культуры и спорта: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7: </w:t>
            </w:r>
            <w:r>
              <w:rPr>
                <w:sz w:val="28"/>
              </w:rPr>
              <w:t>по общеразвивающим программам;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i = 8: </w:t>
            </w:r>
            <w:r>
              <w:rPr>
                <w:sz w:val="28"/>
              </w:rPr>
              <w:t>по предпрофессиональным программам;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Чбсп – численность занимающихся по программам спортивной подготовки в физкультурно-спортивных организациях </w:t>
            </w:r>
            <w:proofErr w:type="gramStart"/>
            <w:r w:rsidRPr="00F002A4">
              <w:rPr>
                <w:sz w:val="28"/>
                <w:lang w:val="ru-RU"/>
              </w:rPr>
              <w:t>за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счет</w:t>
            </w:r>
            <w:proofErr w:type="gramEnd"/>
            <w:r>
              <w:rPr>
                <w:sz w:val="28"/>
              </w:rPr>
              <w:t xml:space="preserve"> бюджетных ассигнований.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 Содержание образовательной деятельности и организация образовательного процесса по </w:t>
            </w:r>
            <w:proofErr w:type="gramStart"/>
            <w:r w:rsidRPr="00F002A4">
              <w:rPr>
                <w:sz w:val="28"/>
                <w:lang w:val="ru-RU"/>
              </w:rPr>
              <w:t>дополнительным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общеобразовательным программам</w:t>
            </w:r>
          </w:p>
        </w:tc>
      </w:tr>
      <w:tr w:rsidR="00C91CEE">
        <w:trPr>
          <w:trHeight w:val="12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Default="00F002A4">
            <w:pPr>
              <w:pStyle w:val="TableParagraph"/>
              <w:spacing w:line="244" w:lineRule="exact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85"/>
                <w:vertAlign w:val="subscript"/>
              </w:rPr>
              <w:t>вз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w w:val="106"/>
                <w:position w:val="1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овз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 с ограниченными возможностями здоровья, обучающихся в организациях, осуществляющих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дополнительным общеобразовательным программам</w:t>
            </w:r>
            <w:proofErr w:type="gramStart"/>
            <w:r w:rsidRPr="00F002A4">
              <w:rPr>
                <w:sz w:val="28"/>
                <w:lang w:val="ru-RU"/>
              </w:rPr>
              <w:t xml:space="preserve"> ;</w:t>
            </w:r>
            <w:proofErr w:type="gramEnd"/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детей, обучающихся в организациях,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дополнительным</w:t>
            </w:r>
            <w:proofErr w:type="gramEnd"/>
            <w:r>
              <w:rPr>
                <w:sz w:val="28"/>
              </w:rPr>
              <w:t xml:space="preserve"> общеобразовательным программам.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150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spacing w:line="361" w:lineRule="exact"/>
              <w:ind w:left="146"/>
              <w:jc w:val="both"/>
              <w:rPr>
                <w:sz w:val="28"/>
                <w:lang w:val="ru-RU"/>
              </w:rPr>
            </w:pPr>
            <w:r>
              <w:rPr>
                <w:rFonts w:ascii="Symbol" w:hAnsi="Symbol"/>
                <w:position w:val="-3"/>
                <w:sz w:val="45"/>
              </w:rPr>
              <w:t></w:t>
            </w:r>
            <w:r w:rsidRPr="00F002A4">
              <w:rPr>
                <w:sz w:val="29"/>
                <w:lang w:val="ru-RU"/>
              </w:rPr>
              <w:t xml:space="preserve">Ч 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position w:val="-3"/>
                <w:sz w:val="45"/>
              </w:rPr>
              <w:t></w:t>
            </w:r>
            <w:r w:rsidRPr="00F002A4">
              <w:rPr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 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6"/>
              <w:rPr>
                <w:sz w:val="17"/>
                <w:lang w:val="ru-RU"/>
              </w:rPr>
            </w:pPr>
            <w:r w:rsidRPr="00F002A4">
              <w:rPr>
                <w:sz w:val="17"/>
                <w:lang w:val="ru-RU"/>
              </w:rPr>
              <w:t>овз</w:t>
            </w:r>
          </w:p>
        </w:tc>
      </w:tr>
    </w:tbl>
    <w:p w:rsidR="00C91CEE" w:rsidRPr="00F002A4" w:rsidRDefault="00C91CEE">
      <w:pPr>
        <w:spacing w:line="98" w:lineRule="exact"/>
        <w:rPr>
          <w:sz w:val="17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0" w:line="109" w:lineRule="exact"/>
              <w:ind w:left="607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доп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1000"/>
              </w:tabs>
              <w:spacing w:line="395" w:lineRule="exact"/>
              <w:ind w:left="157"/>
              <w:rPr>
                <w:sz w:val="28"/>
                <w:lang w:val="ru-RU"/>
              </w:rPr>
            </w:pPr>
            <w:r w:rsidRPr="00F002A4">
              <w:rPr>
                <w:spacing w:val="2"/>
                <w:position w:val="15"/>
                <w:sz w:val="29"/>
                <w:lang w:val="ru-RU"/>
              </w:rPr>
              <w:t>Ч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>овз</w:t>
            </w:r>
            <w:r w:rsidRPr="00F002A4">
              <w:rPr>
                <w:spacing w:val="2"/>
                <w:position w:val="7"/>
                <w:sz w:val="17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- численность детей с ограниченными возможностями здоровья (за исключением детей-инвалидов)</w:t>
            </w:r>
            <w:proofErr w:type="gramStart"/>
            <w:r w:rsidRPr="00F002A4">
              <w:rPr>
                <w:sz w:val="28"/>
                <w:lang w:val="ru-RU"/>
              </w:rPr>
              <w:t>,о</w:t>
            </w:r>
            <w:proofErr w:type="gramEnd"/>
            <w:r w:rsidRPr="00F002A4">
              <w:rPr>
                <w:sz w:val="28"/>
                <w:lang w:val="ru-RU"/>
              </w:rPr>
              <w:t>бучающихся</w:t>
            </w:r>
          </w:p>
          <w:p w:rsidR="00C91CEE" w:rsidRPr="00F002A4" w:rsidRDefault="00F002A4">
            <w:pPr>
              <w:pStyle w:val="TableParagraph"/>
              <w:tabs>
                <w:tab w:val="left" w:pos="617"/>
                <w:tab w:val="left" w:pos="2879"/>
                <w:tab w:val="left" w:pos="5805"/>
                <w:tab w:val="left" w:pos="7490"/>
                <w:tab w:val="left" w:pos="9260"/>
                <w:tab w:val="left" w:pos="9753"/>
                <w:tab w:val="left" w:pos="10787"/>
                <w:tab w:val="left" w:pos="11899"/>
                <w:tab w:val="left" w:pos="12261"/>
                <w:tab w:val="left" w:pos="13843"/>
              </w:tabs>
              <w:spacing w:before="5" w:line="322" w:lineRule="exact"/>
              <w:ind w:right="10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</w:t>
            </w:r>
            <w:r w:rsidRPr="00F002A4">
              <w:rPr>
                <w:sz w:val="28"/>
                <w:lang w:val="ru-RU"/>
              </w:rPr>
              <w:tab/>
              <w:t>дополнительным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</w:t>
            </w:r>
            <w:r w:rsidRPr="00F002A4">
              <w:rPr>
                <w:sz w:val="28"/>
                <w:lang w:val="ru-RU"/>
              </w:rPr>
              <w:tab/>
              <w:t>(указывается</w:t>
            </w:r>
            <w:r w:rsidRPr="00F002A4">
              <w:rPr>
                <w:sz w:val="28"/>
                <w:lang w:val="ru-RU"/>
              </w:rPr>
              <w:tab/>
              <w:t>на</w:t>
            </w:r>
            <w:r w:rsidRPr="00F002A4">
              <w:rPr>
                <w:sz w:val="28"/>
                <w:lang w:val="ru-RU"/>
              </w:rPr>
              <w:tab/>
              <w:t>основе</w:t>
            </w:r>
            <w:r w:rsidRPr="00F002A4">
              <w:rPr>
                <w:sz w:val="28"/>
                <w:lang w:val="ru-RU"/>
              </w:rPr>
              <w:tab/>
              <w:t>данных</w:t>
            </w:r>
            <w:r w:rsidRPr="00F002A4">
              <w:rPr>
                <w:sz w:val="28"/>
                <w:lang w:val="ru-RU"/>
              </w:rPr>
              <w:tab/>
              <w:t>о</w:t>
            </w:r>
            <w:r w:rsidRPr="00F002A4">
              <w:rPr>
                <w:sz w:val="28"/>
                <w:lang w:val="ru-RU"/>
              </w:rPr>
              <w:tab/>
              <w:t>возрастном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составе </w:t>
            </w:r>
            <w:r w:rsidRPr="00F002A4">
              <w:rPr>
                <w:sz w:val="28"/>
                <w:lang w:val="ru-RU"/>
              </w:rPr>
              <w:t>обучающихся);</w:t>
            </w:r>
          </w:p>
        </w:tc>
      </w:tr>
      <w:tr w:rsidR="00C91CEE" w:rsidRPr="00BD4AC7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31" w:line="320" w:lineRule="atLeast"/>
              <w:ind w:firstLine="48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7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детей,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118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4.2.3. Удельный вес численности детей-инвалидов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C91CEE" w:rsidRPr="00F002A4" w:rsidRDefault="00F002A4">
            <w:pPr>
              <w:pStyle w:val="TableParagraph"/>
              <w:tabs>
                <w:tab w:val="left" w:pos="747"/>
              </w:tabs>
              <w:spacing w:line="362" w:lineRule="exact"/>
              <w:ind w:left="146"/>
              <w:rPr>
                <w:sz w:val="28"/>
                <w:lang w:val="ru-RU"/>
              </w:rPr>
            </w:pPr>
            <w:r>
              <w:rPr>
                <w:rFonts w:ascii="Symbol" w:hAnsi="Symbol"/>
                <w:spacing w:val="7"/>
                <w:position w:val="-3"/>
                <w:sz w:val="46"/>
              </w:rPr>
              <w:t></w:t>
            </w:r>
            <w:r w:rsidRPr="00F002A4">
              <w:rPr>
                <w:spacing w:val="7"/>
                <w:sz w:val="29"/>
                <w:lang w:val="ru-RU"/>
              </w:rPr>
              <w:t>Ч</w:t>
            </w:r>
            <w:r w:rsidRPr="00F002A4">
              <w:rPr>
                <w:spacing w:val="7"/>
                <w:sz w:val="29"/>
                <w:lang w:val="ru-RU"/>
              </w:rPr>
              <w:tab/>
            </w:r>
            <w:r w:rsidRPr="00F002A4">
              <w:rPr>
                <w:spacing w:val="-3"/>
                <w:position w:val="13"/>
                <w:sz w:val="17"/>
                <w:lang w:val="ru-RU"/>
              </w:rPr>
              <w:t xml:space="preserve">доп </w:t>
            </w:r>
            <w:r w:rsidRPr="00F002A4">
              <w:rPr>
                <w:sz w:val="29"/>
                <w:lang w:val="ru-RU"/>
              </w:rPr>
              <w:t>/ Ч</w:t>
            </w:r>
            <w:r w:rsidRPr="00F002A4">
              <w:rPr>
                <w:position w:val="13"/>
                <w:sz w:val="17"/>
                <w:lang w:val="ru-RU"/>
              </w:rPr>
              <w:t xml:space="preserve">доп </w:t>
            </w:r>
            <w:r>
              <w:rPr>
                <w:rFonts w:ascii="Symbol" w:hAnsi="Symbol"/>
                <w:spacing w:val="-3"/>
                <w:position w:val="-3"/>
                <w:sz w:val="46"/>
              </w:rPr>
              <w:t></w:t>
            </w:r>
            <w:r w:rsidRPr="00F002A4">
              <w:rPr>
                <w:spacing w:val="-3"/>
                <w:sz w:val="29"/>
                <w:lang w:val="ru-RU"/>
              </w:rPr>
              <w:t xml:space="preserve">*100 </w:t>
            </w:r>
            <w:r w:rsidRPr="00F002A4">
              <w:rPr>
                <w:position w:val="-5"/>
                <w:sz w:val="28"/>
                <w:lang w:val="ru-RU"/>
              </w:rPr>
              <w:t>,где:</w:t>
            </w:r>
          </w:p>
          <w:p w:rsidR="00C91CEE" w:rsidRPr="00F002A4" w:rsidRDefault="00F002A4">
            <w:pPr>
              <w:pStyle w:val="TableParagraph"/>
              <w:spacing w:line="98" w:lineRule="exact"/>
              <w:ind w:left="475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инв</w:t>
            </w:r>
            <w:proofErr w:type="gramEnd"/>
          </w:p>
        </w:tc>
      </w:tr>
      <w:tr w:rsidR="00C91CEE" w:rsidRPr="00BD4AC7">
        <w:trPr>
          <w:trHeight w:val="80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27" w:line="106" w:lineRule="exact"/>
              <w:ind w:left="634"/>
              <w:rPr>
                <w:sz w:val="17"/>
                <w:lang w:val="ru-RU"/>
              </w:rPr>
            </w:pPr>
            <w:proofErr w:type="gramStart"/>
            <w:r w:rsidRPr="00F002A4">
              <w:rPr>
                <w:sz w:val="17"/>
                <w:lang w:val="ru-RU"/>
              </w:rPr>
              <w:t>доп</w:t>
            </w:r>
            <w:proofErr w:type="gramEnd"/>
          </w:p>
          <w:p w:rsidR="00C91CEE" w:rsidRPr="00F002A4" w:rsidRDefault="00F002A4">
            <w:pPr>
              <w:pStyle w:val="TableParagraph"/>
              <w:tabs>
                <w:tab w:val="left" w:pos="948"/>
                <w:tab w:val="left" w:pos="1322"/>
                <w:tab w:val="left" w:pos="3094"/>
                <w:tab w:val="left" w:pos="5463"/>
                <w:tab w:val="left" w:pos="7397"/>
                <w:tab w:val="left" w:pos="7967"/>
                <w:tab w:val="left" w:pos="10286"/>
                <w:tab w:val="left" w:pos="13270"/>
              </w:tabs>
              <w:spacing w:line="302" w:lineRule="exact"/>
              <w:ind w:left="156"/>
              <w:rPr>
                <w:sz w:val="28"/>
                <w:lang w:val="ru-RU"/>
              </w:rPr>
            </w:pPr>
            <w:r w:rsidRPr="00F002A4">
              <w:rPr>
                <w:position w:val="8"/>
                <w:sz w:val="29"/>
                <w:lang w:val="ru-RU"/>
              </w:rPr>
              <w:t>Ч</w:t>
            </w:r>
            <w:r w:rsidRPr="00F002A4">
              <w:rPr>
                <w:sz w:val="17"/>
                <w:lang w:val="ru-RU"/>
              </w:rPr>
              <w:t>инв</w:t>
            </w:r>
            <w:r w:rsidRPr="00F002A4">
              <w:rPr>
                <w:sz w:val="17"/>
                <w:lang w:val="ru-RU"/>
              </w:rPr>
              <w:tab/>
            </w:r>
            <w:r w:rsidRPr="00F002A4">
              <w:rPr>
                <w:position w:val="2"/>
                <w:sz w:val="28"/>
                <w:lang w:val="ru-RU"/>
              </w:rPr>
              <w:t>-</w:t>
            </w:r>
            <w:r w:rsidRPr="00F002A4">
              <w:rPr>
                <w:position w:val="2"/>
                <w:sz w:val="28"/>
                <w:lang w:val="ru-RU"/>
              </w:rPr>
              <w:tab/>
              <w:t>численность</w:t>
            </w:r>
            <w:r w:rsidRPr="00F002A4">
              <w:rPr>
                <w:position w:val="2"/>
                <w:sz w:val="28"/>
                <w:lang w:val="ru-RU"/>
              </w:rPr>
              <w:tab/>
              <w:t>детей-инвалидов,</w:t>
            </w:r>
            <w:r w:rsidRPr="00F002A4">
              <w:rPr>
                <w:position w:val="2"/>
                <w:sz w:val="28"/>
                <w:lang w:val="ru-RU"/>
              </w:rPr>
              <w:tab/>
              <w:t>обучающихся</w:t>
            </w:r>
            <w:r w:rsidRPr="00F002A4">
              <w:rPr>
                <w:position w:val="2"/>
                <w:sz w:val="28"/>
                <w:lang w:val="ru-RU"/>
              </w:rPr>
              <w:tab/>
              <w:t>по</w:t>
            </w:r>
            <w:r w:rsidRPr="00F002A4">
              <w:rPr>
                <w:position w:val="2"/>
                <w:sz w:val="28"/>
                <w:lang w:val="ru-RU"/>
              </w:rPr>
              <w:tab/>
              <w:t>дополнительным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position w:val="2"/>
                <w:sz w:val="28"/>
                <w:lang w:val="ru-RU"/>
              </w:rPr>
              <w:tab/>
              <w:t>программам</w:t>
            </w:r>
          </w:p>
          <w:p w:rsidR="00C91CEE" w:rsidRPr="00F002A4" w:rsidRDefault="00F002A4">
            <w:pPr>
              <w:pStyle w:val="TableParagraph"/>
              <w:spacing w:before="37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(указывается на основе данных о возрастном составе обучающихся);</w:t>
            </w:r>
          </w:p>
        </w:tc>
      </w:tr>
      <w:tr w:rsidR="00C91CEE" w:rsidRPr="00BD4AC7">
        <w:trPr>
          <w:trHeight w:val="74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95" w:line="322" w:lineRule="exact"/>
              <w:ind w:firstLine="47"/>
              <w:rPr>
                <w:sz w:val="28"/>
                <w:lang w:val="ru-RU"/>
              </w:rPr>
            </w:pPr>
            <w:r w:rsidRPr="00F002A4">
              <w:rPr>
                <w:position w:val="4"/>
                <w:sz w:val="29"/>
                <w:lang w:val="ru-RU"/>
              </w:rPr>
              <w:t>Ч</w:t>
            </w:r>
            <w:r w:rsidRPr="00F002A4">
              <w:rPr>
                <w:position w:val="17"/>
                <w:sz w:val="16"/>
                <w:lang w:val="ru-RU"/>
              </w:rPr>
              <w:t xml:space="preserve">доп </w:t>
            </w:r>
            <w:r w:rsidRPr="00F002A4">
              <w:rPr>
                <w:sz w:val="28"/>
                <w:lang w:val="ru-RU"/>
              </w:rPr>
              <w:t>- общая численность обучающихся по дополнительным общеобразовательным программам (указывается на основе данных о возрастном составе обучающихся).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 Кадровое обеспечение организаций, осуществляющих образовательную деятельность в части реализации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дополнительных общеобразовательных программ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7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(З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>/З</w:t>
            </w:r>
            <w:r w:rsidRPr="00F002A4">
              <w:rPr>
                <w:sz w:val="28"/>
                <w:vertAlign w:val="subscript"/>
                <w:lang w:val="ru-RU"/>
              </w:rPr>
              <w:t>2</w:t>
            </w:r>
            <w:r w:rsidRPr="00F002A4">
              <w:rPr>
                <w:sz w:val="28"/>
                <w:lang w:val="ru-RU"/>
              </w:rPr>
              <w:t>)*100, З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={(ФОТ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>/Ч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vertAlign w:val="subscript"/>
                <w:lang w:val="ru-RU"/>
              </w:rPr>
              <w:t>)</w:t>
            </w:r>
            <w:r w:rsidRPr="00F002A4">
              <w:rPr>
                <w:sz w:val="28"/>
                <w:lang w:val="ru-RU"/>
              </w:rPr>
              <w:t xml:space="preserve">/12)}*1000,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8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>- фонд начисленной заработной платы педагогических работников (без внешних совместителей и работающих по договорам гражданско-правового характера)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 - всего;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ФОТ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>- фонд начисленной заработной платы учителей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характера), государственных и муниципальных образовательных организаций, осуществляющих</w:t>
            </w:r>
            <w:proofErr w:type="gramEnd"/>
          </w:p>
        </w:tc>
      </w:tr>
    </w:tbl>
    <w:p w:rsidR="00C91CEE" w:rsidRPr="00F002A4" w:rsidRDefault="00C91CEE">
      <w:pPr>
        <w:spacing w:line="31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образования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1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педагогических работников государственных и муниципальных образовательных организаций дополнительного образования, осуществляющие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сп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2</w:t>
            </w:r>
            <w:proofErr w:type="gramEnd"/>
            <w:r w:rsidRPr="00F002A4">
              <w:rPr>
                <w:sz w:val="28"/>
                <w:lang w:val="ru-RU"/>
              </w:rPr>
              <w:t xml:space="preserve"> - среднесписочная численность учителей государственных и муниципальных образовательных организаций,</w:t>
            </w:r>
          </w:p>
          <w:p w:rsidR="00C91CEE" w:rsidRPr="00F002A4" w:rsidRDefault="00F002A4">
            <w:pPr>
              <w:pStyle w:val="TableParagraph"/>
              <w:spacing w:before="2" w:line="320" w:lineRule="atLeast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осуществляющих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образовательную деятельность по образовательным программам начального общего, основного общего, среднего общего образования (включая обособленные подразделения (в том 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2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C91CEE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C91CEE" w:rsidRPr="00F002A4" w:rsidRDefault="00F002A4">
            <w:pPr>
              <w:pStyle w:val="TableParagraph"/>
              <w:spacing w:line="242" w:lineRule="auto"/>
              <w:ind w:right="1165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всего ((ПР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внешние совместители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 ПР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/(Р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+Р</w:t>
            </w:r>
            <w:r w:rsidRPr="00F002A4">
              <w:rPr>
                <w:sz w:val="28"/>
                <w:vertAlign w:val="subscript"/>
                <w:lang w:val="ru-RU"/>
              </w:rPr>
              <w:t>в</w:t>
            </w:r>
            <w:r w:rsidRPr="00F002A4">
              <w:rPr>
                <w:sz w:val="28"/>
                <w:lang w:val="ru-RU"/>
              </w:rPr>
              <w:t>))*100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>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before="3" w:line="322" w:lineRule="exact"/>
              <w:ind w:right="64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  <w:proofErr w:type="gramEnd"/>
          </w:p>
        </w:tc>
      </w:tr>
      <w:tr w:rsidR="00C91CEE" w:rsidRPr="00BD4AC7">
        <w:trPr>
          <w:trHeight w:val="96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proofErr w:type="gramStart"/>
            <w:r w:rsidRPr="00F002A4">
              <w:rPr>
                <w:sz w:val="28"/>
                <w:vertAlign w:val="subscript"/>
                <w:lang w:val="ru-RU"/>
              </w:rPr>
              <w:t>в-</w:t>
            </w:r>
            <w:proofErr w:type="gramEnd"/>
            <w:r w:rsidRPr="00F002A4">
              <w:rPr>
                <w:sz w:val="28"/>
                <w:lang w:val="ru-RU"/>
              </w:rPr>
              <w:t xml:space="preserve"> численность педагогов дополнительного образования, работающих на условиях внешнего совместительства,</w:t>
            </w:r>
          </w:p>
          <w:p w:rsidR="00C91CEE" w:rsidRPr="00F002A4" w:rsidRDefault="00F002A4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организаций, реализующих дополнительные общеобразовательные программы для детей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с</w:t>
            </w:r>
            <w:r w:rsidRPr="00F002A4">
              <w:rPr>
                <w:sz w:val="28"/>
                <w:lang w:val="ru-RU"/>
              </w:rPr>
              <w:t xml:space="preserve"> - общая численность педагогических работников (без внешних совместителей и работающих по договорам</w:t>
            </w:r>
            <w:proofErr w:type="gramEnd"/>
          </w:p>
          <w:p w:rsidR="00C91CEE" w:rsidRPr="00F002A4" w:rsidRDefault="00F002A4">
            <w:pPr>
              <w:pStyle w:val="TableParagraph"/>
              <w:spacing w:before="5" w:line="322" w:lineRule="exact"/>
              <w:ind w:right="641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реализующих дополнительные общеобразовательные программы для детей (включая обособленные подразделения (в том числе филиалы))</w:t>
            </w:r>
            <w:proofErr w:type="gramEnd"/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Р</w:t>
            </w:r>
            <w:r w:rsidRPr="00F002A4">
              <w:rPr>
                <w:sz w:val="28"/>
                <w:vertAlign w:val="subscript"/>
                <w:lang w:val="ru-RU"/>
              </w:rPr>
              <w:t>в–</w:t>
            </w:r>
            <w:r w:rsidRPr="00F002A4">
              <w:rPr>
                <w:sz w:val="28"/>
                <w:lang w:val="ru-RU"/>
              </w:rPr>
              <w:t xml:space="preserve"> </w:t>
            </w:r>
            <w:proofErr w:type="gramStart"/>
            <w:r w:rsidRPr="00F002A4">
              <w:rPr>
                <w:sz w:val="28"/>
                <w:lang w:val="ru-RU"/>
              </w:rPr>
              <w:t>об</w:t>
            </w:r>
            <w:proofErr w:type="gramEnd"/>
            <w:r w:rsidRPr="00F002A4">
              <w:rPr>
                <w:sz w:val="28"/>
                <w:lang w:val="ru-RU"/>
              </w:rPr>
              <w:t>щая численность педагогических работников, работающих на условиях внешнего совместительства, организаций,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реализующих дополнительные общеобразовательные программы для детей (включая обособленные подразделения (в</w:t>
            </w:r>
            <w:proofErr w:type="gramEnd"/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том числе филиалы));</w:t>
            </w:r>
          </w:p>
        </w:tc>
      </w:tr>
      <w:tr w:rsidR="00C91CEE">
        <w:trPr>
          <w:trHeight w:val="225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4.3.3.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до</w:t>
            </w:r>
            <w:r>
              <w:rPr>
                <w:sz w:val="28"/>
              </w:rPr>
              <w:t>/П)*100, где:</w:t>
            </w:r>
          </w:p>
        </w:tc>
      </w:tr>
      <w:tr w:rsidR="00C91CEE">
        <w:trPr>
          <w:trHeight w:val="193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76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(включая обособленные подразделения (в том числе филиалы)),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"Образование и педагогические науки";</w:t>
            </w:r>
          </w:p>
        </w:tc>
      </w:tr>
      <w:tr w:rsidR="00C91CEE" w:rsidRPr="00BD4AC7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2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 </w:t>
            </w:r>
            <w:proofErr w:type="gramStart"/>
            <w:r w:rsidRPr="00F002A4">
              <w:rPr>
                <w:i/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>ч</w:t>
            </w:r>
            <w:proofErr w:type="gramEnd"/>
            <w:r w:rsidRPr="00F002A4">
              <w:rPr>
                <w:sz w:val="28"/>
                <w:lang w:val="ru-RU"/>
              </w:rPr>
              <w:t>исленность педагогов дополнительного образования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общеобразовательным программам для детей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F002A4">
              <w:rPr>
                <w:sz w:val="28"/>
                <w:lang w:val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(ПР</w:t>
            </w:r>
            <w:r>
              <w:rPr>
                <w:sz w:val="28"/>
                <w:vertAlign w:val="subscript"/>
              </w:rPr>
              <w:t>35</w:t>
            </w:r>
            <w:r>
              <w:rPr>
                <w:sz w:val="28"/>
              </w:rPr>
              <w:t>/ПР)*100,где:</w:t>
            </w:r>
          </w:p>
        </w:tc>
      </w:tr>
      <w:tr w:rsidR="00C91CEE" w:rsidRPr="00BD4AC7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9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</w:t>
            </w:r>
            <w:r w:rsidRPr="00F002A4">
              <w:rPr>
                <w:sz w:val="28"/>
                <w:vertAlign w:val="subscript"/>
                <w:lang w:val="ru-RU"/>
              </w:rPr>
              <w:t>35</w:t>
            </w:r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 гражданско-правового характера) в возрасте до 35 лет организаций, осуществляющих образовательную деятельность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дополнительным общеобразовательным программам для детей и/или программам спортивной подготовки (включая обособленные подразделения (в том числе филиалы));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педагогов дополнительного образования (без внешних совместителей и работающих по договорам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гражданско-правового характера) организаций, осуществляющих образовательную деятельность по дополнительным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общеобразовательным программам для детей и/или программам спортивной подготовки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 Учебные и внеучебные достижения лиц, обучающихся по программам дополнительного образования</w:t>
            </w:r>
          </w:p>
        </w:tc>
      </w:tr>
      <w:tr w:rsidR="00C91CEE" w:rsidRPr="00BD4AC7">
        <w:trPr>
          <w:trHeight w:val="270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; выявление и развитие таланта и способностей обучающихся;</w:t>
            </w:r>
          </w:p>
          <w:p w:rsidR="00C91CEE" w:rsidRPr="00F002A4" w:rsidRDefault="00F002A4">
            <w:pPr>
              <w:pStyle w:val="TableParagraph"/>
              <w:ind w:right="10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F002A4">
              <w:rPr>
                <w:sz w:val="28"/>
                <w:lang w:val="ru-RU"/>
              </w:rPr>
              <w:t>обучающимися</w:t>
            </w:r>
            <w:proofErr w:type="gramEnd"/>
            <w:r w:rsidRPr="00F002A4">
              <w:rPr>
                <w:sz w:val="28"/>
                <w:lang w:val="ru-RU"/>
              </w:rPr>
              <w:t>; улучшение знаний в рамках основной общеобразовательной программы обучающимися</w:t>
            </w:r>
          </w:p>
          <w:p w:rsidR="00C91CEE" w:rsidRPr="00F002A4" w:rsidRDefault="00F002A4">
            <w:pPr>
              <w:pStyle w:val="TableParagraph"/>
              <w:spacing w:line="437" w:lineRule="exact"/>
              <w:ind w:left="124"/>
              <w:rPr>
                <w:sz w:val="28"/>
                <w:lang w:val="ru-RU"/>
              </w:rPr>
            </w:pPr>
            <w:r w:rsidRPr="00F002A4">
              <w:rPr>
                <w:b/>
                <w:spacing w:val="19"/>
                <w:w w:val="56"/>
                <w:position w:val="9"/>
                <w:sz w:val="37"/>
                <w:lang w:val="ru-RU"/>
              </w:rPr>
              <w:t>(</w:t>
            </w:r>
            <w:r>
              <w:rPr>
                <w:i/>
                <w:spacing w:val="-31"/>
                <w:w w:val="107"/>
                <w:position w:val="13"/>
                <w:sz w:val="23"/>
              </w:rPr>
              <w:t>P</w:t>
            </w:r>
            <w:r>
              <w:rPr>
                <w:i/>
                <w:w w:val="105"/>
                <w:position w:val="7"/>
                <w:sz w:val="16"/>
              </w:rPr>
              <w:t>i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/Р</w:t>
            </w:r>
            <w:r w:rsidRPr="00F002A4">
              <w:rPr>
                <w:b/>
                <w:w w:val="56"/>
                <w:position w:val="9"/>
                <w:sz w:val="37"/>
                <w:lang w:val="ru-RU"/>
              </w:rPr>
              <w:t>)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*</w:t>
            </w:r>
            <w:r w:rsidRPr="00F002A4">
              <w:rPr>
                <w:spacing w:val="-4"/>
                <w:w w:val="107"/>
                <w:position w:val="13"/>
                <w:sz w:val="23"/>
                <w:lang w:val="ru-RU"/>
              </w:rPr>
              <w:t>10</w:t>
            </w:r>
            <w:r w:rsidRPr="00F002A4">
              <w:rPr>
                <w:w w:val="107"/>
                <w:position w:val="13"/>
                <w:sz w:val="23"/>
                <w:lang w:val="ru-RU"/>
              </w:rPr>
              <w:t>0</w:t>
            </w:r>
            <w:r w:rsidRPr="00F002A4">
              <w:rPr>
                <w:sz w:val="28"/>
                <w:lang w:val="ru-RU"/>
              </w:rPr>
              <w:t>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 xml:space="preserve">де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</w:t>
            </w:r>
            <w:r w:rsidRPr="00F002A4">
              <w:rPr>
                <w:spacing w:val="-1"/>
                <w:sz w:val="28"/>
                <w:lang w:val="ru-RU"/>
              </w:rPr>
              <w:t xml:space="preserve"> г</w:t>
            </w:r>
            <w:r w:rsidRPr="00F002A4">
              <w:rPr>
                <w:sz w:val="28"/>
                <w:lang w:val="ru-RU"/>
              </w:rPr>
              <w:t>д</w:t>
            </w:r>
            <w:r w:rsidRPr="00F002A4">
              <w:rPr>
                <w:spacing w:val="-3"/>
                <w:sz w:val="28"/>
                <w:lang w:val="ru-RU"/>
              </w:rPr>
              <w:t>е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-численность респондентов (родителей детей, обучающихся в организациях дополнительного образования), выбравших вариант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</w:t>
            </w:r>
            <w:proofErr w:type="gramEnd"/>
          </w:p>
          <w:p w:rsidR="00C91CEE" w:rsidRPr="00F002A4" w:rsidRDefault="00F002A4">
            <w:pPr>
              <w:pStyle w:val="TableParagraph"/>
              <w:spacing w:line="322" w:lineRule="exact"/>
              <w:ind w:right="748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 xml:space="preserve">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</w:t>
            </w:r>
            <w:r>
              <w:rPr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 2, 3, 4, 5, 6, 7, 8, 9, 10:</w:t>
            </w:r>
            <w:proofErr w:type="gramEnd"/>
          </w:p>
        </w:tc>
      </w:tr>
      <w:tr w:rsidR="00C91CEE" w:rsidRPr="00BD4AC7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5"/>
                <w:sz w:val="17"/>
                <w:lang w:val="ru-RU"/>
              </w:rPr>
              <w:t>1</w:t>
            </w:r>
            <w:proofErr w:type="gramEnd"/>
            <w:r w:rsidRPr="00F002A4">
              <w:rPr>
                <w:position w:val="5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BD4AC7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right="244"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5"/>
                <w:sz w:val="17"/>
                <w:lang w:val="ru-RU"/>
              </w:rPr>
              <w:t>2</w:t>
            </w:r>
            <w:proofErr w:type="gramEnd"/>
            <w:r w:rsidRPr="00F002A4">
              <w:rPr>
                <w:position w:val="5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BD4AC7">
        <w:trPr>
          <w:trHeight w:val="75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r w:rsidRPr="00F002A4">
              <w:rPr>
                <w:position w:val="5"/>
                <w:sz w:val="17"/>
                <w:lang w:val="ru-RU"/>
              </w:rPr>
              <w:t xml:space="preserve">3 </w:t>
            </w:r>
            <w:r w:rsidRPr="00F002A4">
              <w:rPr>
                <w:sz w:val="28"/>
                <w:lang w:val="ru-RU"/>
              </w:rPr>
              <w:t>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образования);</w:t>
            </w:r>
          </w:p>
        </w:tc>
      </w:tr>
      <w:tr w:rsidR="00C91CEE" w:rsidRPr="00BD4AC7">
        <w:trPr>
          <w:trHeight w:val="75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5" w:line="320" w:lineRule="atLeast"/>
              <w:ind w:firstLine="16"/>
              <w:rPr>
                <w:sz w:val="28"/>
                <w:lang w:val="ru-RU"/>
              </w:rPr>
            </w:pPr>
            <w:r w:rsidRPr="00F002A4">
              <w:rPr>
                <w:position w:val="12"/>
                <w:sz w:val="24"/>
                <w:lang w:val="ru-RU"/>
              </w:rPr>
              <w:t>Р</w:t>
            </w:r>
            <w:proofErr w:type="gramStart"/>
            <w:r w:rsidRPr="00F002A4">
              <w:rPr>
                <w:position w:val="6"/>
                <w:sz w:val="17"/>
                <w:lang w:val="ru-RU"/>
              </w:rPr>
              <w:t>4</w:t>
            </w:r>
            <w:proofErr w:type="gramEnd"/>
            <w:r w:rsidRPr="00F002A4">
              <w:rPr>
                <w:position w:val="6"/>
                <w:sz w:val="17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- ребенок смог улучшить свои знания по школьной программе, стал лучше учиться в школе (социологический опрос родителей детей, обучающихся в организациях дополнительного образования).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Р</w:t>
            </w:r>
            <w:proofErr w:type="gramEnd"/>
            <w:r w:rsidRPr="00F002A4">
              <w:rPr>
                <w:sz w:val="28"/>
                <w:lang w:val="ru-RU"/>
              </w:rPr>
              <w:t xml:space="preserve"> - численность респондентов (родителей детей, обучающихся в организациях дополнительного образования),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ответивших на вопрос "Выберите из списка то, что, по вашему мнению, стало результатом занятий вашего ребенка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кружке, секции, клубе и т.п.? (Ответьте про организацию, в которой Вам была выдана данная анкета.</w:t>
            </w:r>
            <w:proofErr w:type="gramEnd"/>
            <w:r w:rsidRPr="00F002A4">
              <w:rPr>
                <w:sz w:val="28"/>
                <w:lang w:val="ru-RU"/>
              </w:rPr>
              <w:t xml:space="preserve">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 xml:space="preserve"> дополнительного образования).</w:t>
            </w:r>
          </w:p>
        </w:tc>
      </w:tr>
      <w:tr w:rsidR="00C91CEE" w:rsidRPr="00BD4AC7">
        <w:trPr>
          <w:trHeight w:val="4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ind w:left="5384"/>
              <w:rPr>
                <w:b/>
                <w:sz w:val="28"/>
              </w:rPr>
            </w:pPr>
            <w:r>
              <w:rPr>
                <w:b/>
                <w:sz w:val="28"/>
              </w:rPr>
              <w:t>IV. Профессиональное обучение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4037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5. Сведения о развитии профессионального обучения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5.1. Численность населения, обучающегося по программам профессионального обучения</w:t>
            </w:r>
          </w:p>
        </w:tc>
      </w:tr>
      <w:tr w:rsidR="00C91CEE">
        <w:trPr>
          <w:trHeight w:val="15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11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5.1.1.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ind w:right="770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  <w:p w:rsidR="00C91CEE" w:rsidRDefault="00F002A4">
            <w:pPr>
              <w:pStyle w:val="TableParagraph"/>
              <w:spacing w:line="242" w:lineRule="exact"/>
              <w:rPr>
                <w:rFonts w:ascii="DejaVu Serif" w:eastAsia="DejaVu Serif" w:hAnsi="DejaVu Serif"/>
              </w:rPr>
            </w:pPr>
            <w:r>
              <w:rPr>
                <w:rFonts w:ascii="DejaVu Serif" w:eastAsia="DejaVu Serif" w:hAnsi="DejaVu Serif"/>
                <w:spacing w:val="-1"/>
                <w:w w:val="106"/>
                <w:position w:val="1"/>
              </w:rPr>
              <w:t>(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spacing w:val="13"/>
                <w:w w:val="56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6"/>
              </w:rPr>
              <w:t>/</w:t>
            </w:r>
            <w:r>
              <w:rPr>
                <w:rFonts w:ascii="DejaVu Serif" w:eastAsia="DejaVu Serif" w:hAnsi="DejaVu Serif"/>
                <w:w w:val="81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</w:rPr>
              <w:t>)</w:t>
            </w:r>
            <w:r>
              <w:rPr>
                <w:rFonts w:ascii="DejaVu Serif" w:eastAsia="DejaVu Serif" w:hAnsi="DejaVu Serif"/>
                <w:w w:val="71"/>
              </w:rPr>
              <w:t>∗</w:t>
            </w:r>
            <w:r>
              <w:rPr>
                <w:rFonts w:ascii="DejaVu Serif" w:eastAsia="DejaVu Serif" w:hAnsi="DejaVu Serif"/>
                <w:w w:val="87"/>
              </w:rPr>
              <w:t>100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>
              <w:rPr>
                <w:rFonts w:ascii="DejaVu Serif" w:eastAsia="DejaVu Serif" w:hAnsi="DejaVu Serif"/>
                <w:w w:val="89"/>
              </w:rPr>
              <w:t>=</w:t>
            </w:r>
            <w:r>
              <w:rPr>
                <w:rFonts w:ascii="DejaVu Serif" w:eastAsia="DejaVu Serif" w:hAnsi="DejaVu Serif"/>
                <w:w w:val="87"/>
              </w:rPr>
              <w:t>1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2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7"/>
              </w:rPr>
              <w:t>3</w:t>
            </w:r>
            <w:r>
              <w:rPr>
                <w:rFonts w:ascii="DejaVu Serif" w:eastAsia="DejaVu Serif" w:hAnsi="DejaVu Serif"/>
                <w:w w:val="64"/>
              </w:rPr>
              <w:t>,</w:t>
            </w:r>
            <w:r>
              <w:rPr>
                <w:rFonts w:ascii="DejaVu Serif" w:eastAsia="DejaVu Serif" w:hAnsi="DejaVu Serif"/>
                <w:w w:val="88"/>
              </w:rPr>
              <w:t>г</w:t>
            </w:r>
            <w:r>
              <w:rPr>
                <w:rFonts w:ascii="DejaVu Serif" w:eastAsia="DejaVu Serif" w:hAnsi="DejaVu Serif"/>
                <w:spacing w:val="-2"/>
                <w:w w:val="88"/>
              </w:rPr>
              <w:t>д</w:t>
            </w:r>
            <w:r>
              <w:rPr>
                <w:rFonts w:ascii="DejaVu Serif" w:eastAsia="DejaVu Serif" w:hAnsi="DejaVu Serif"/>
                <w:w w:val="82"/>
              </w:rPr>
              <w:t>е</w:t>
            </w:r>
            <w:r>
              <w:rPr>
                <w:rFonts w:ascii="DejaVu Serif" w:eastAsia="DejaVu Serif" w:hAnsi="DejaVu Serif"/>
                <w:w w:val="78"/>
              </w:rPr>
              <w:t>: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Ч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программам профессиональной подготовки по профессиям рабочих, должностям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программам переподготовки рабочих, служащих;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программам повышения квалификации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219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5.1.2. Охват населения программами профессионального </w:t>
            </w:r>
            <w:proofErr w:type="gramStart"/>
            <w:r w:rsidRPr="00F002A4">
              <w:rPr>
                <w:sz w:val="28"/>
                <w:lang w:val="ru-RU"/>
              </w:rPr>
              <w:t>обучения по</w:t>
            </w:r>
            <w:proofErr w:type="gramEnd"/>
            <w:r w:rsidRPr="00F002A4">
              <w:rPr>
                <w:sz w:val="28"/>
                <w:lang w:val="ru-RU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  <w:p w:rsidR="00C91CEE" w:rsidRPr="00F002A4" w:rsidRDefault="00F002A4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18–64лет;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18–34лет;</w:t>
            </w:r>
          </w:p>
          <w:p w:rsidR="00C91CEE" w:rsidRPr="00F002A4" w:rsidRDefault="00F002A4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35–64 лет</w:t>
            </w:r>
          </w:p>
          <w:p w:rsidR="00C91CEE" w:rsidRPr="00F002A4" w:rsidRDefault="00F002A4">
            <w:pPr>
              <w:pStyle w:val="TableParagraph"/>
              <w:spacing w:line="205" w:lineRule="exact"/>
              <w:jc w:val="both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5"/>
                <w:w w:val="86"/>
                <w:position w:val="9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w w:val="79"/>
                <w:lang w:val="ru-RU"/>
              </w:rPr>
              <w:t>Н</w:t>
            </w:r>
            <w:r>
              <w:rPr>
                <w:rFonts w:ascii="DejaVu Serif" w:eastAsia="DejaVu Serif" w:hAnsi="DejaVu Serif"/>
                <w:spacing w:val="15"/>
                <w:w w:val="56"/>
                <w:vertAlign w:val="subscript"/>
              </w:rPr>
              <w:t>𝑖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61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возрастной группы</w:t>
            </w:r>
          </w:p>
          <w:p w:rsidR="00C91CEE" w:rsidRDefault="00F002A4">
            <w:pPr>
              <w:pStyle w:val="TableParagraph"/>
              <w:spacing w:line="93" w:lineRule="exact"/>
              <w:ind w:left="10" w:right="14300"/>
              <w:jc w:val="center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i;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Н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постоянного населения в возрастной группе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: (на 1 января следующего за </w:t>
            </w:r>
            <w:proofErr w:type="gramStart"/>
            <w:r w:rsidRPr="00F002A4">
              <w:rPr>
                <w:sz w:val="28"/>
                <w:lang w:val="ru-RU"/>
              </w:rPr>
              <w:t>отчетным</w:t>
            </w:r>
            <w:proofErr w:type="gramEnd"/>
            <w:r w:rsidRPr="00F002A4">
              <w:rPr>
                <w:sz w:val="28"/>
                <w:lang w:val="ru-RU"/>
              </w:rPr>
              <w:t xml:space="preserve"> года);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 = 1</w:t>
            </w:r>
            <w:r>
              <w:rPr>
                <w:sz w:val="28"/>
              </w:rPr>
              <w:t>: 18–64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2</w:t>
            </w:r>
            <w:r>
              <w:rPr>
                <w:sz w:val="28"/>
              </w:rPr>
              <w:t>: 18–34 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 = 3</w:t>
            </w:r>
            <w:r>
              <w:rPr>
                <w:sz w:val="28"/>
              </w:rPr>
              <w:t>: 35–64 лет.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 Содержание образовательной деятельности и организация образовательного процесса по основным программам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</w:tr>
      <w:tr w:rsidR="00C91CEE">
        <w:trPr>
          <w:trHeight w:val="221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электронного обучения;</w:t>
            </w:r>
          </w:p>
          <w:p w:rsidR="00C91CEE" w:rsidRPr="00F002A4" w:rsidRDefault="00F002A4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дистанционных образовательных технологий;</w:t>
            </w:r>
          </w:p>
          <w:p w:rsidR="00C91CEE" w:rsidRPr="00F002A4" w:rsidRDefault="00F002A4">
            <w:pPr>
              <w:pStyle w:val="TableParagraph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применением сетевой формы реализации образовательных программ</w:t>
            </w:r>
          </w:p>
          <w:p w:rsidR="00C91CEE" w:rsidRDefault="00F002A4">
            <w:pPr>
              <w:pStyle w:val="TableParagraph"/>
              <w:spacing w:line="265" w:lineRule="exact"/>
              <w:jc w:val="both"/>
              <w:rPr>
                <w:rFonts w:ascii="DejaVu Serif" w:eastAsia="DejaVu Serif" w:hAnsi="DejaVu Serif"/>
                <w:sz w:val="24"/>
              </w:rPr>
            </w:pPr>
            <w:r>
              <w:rPr>
                <w:rFonts w:ascii="DejaVu Serif" w:eastAsia="DejaVu Serif" w:hAnsi="DejaVu Serif"/>
                <w:spacing w:val="1"/>
                <w:w w:val="106"/>
                <w:position w:val="1"/>
                <w:sz w:val="24"/>
              </w:rPr>
              <w:t>(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spacing w:val="14"/>
                <w:w w:val="57"/>
                <w:sz w:val="24"/>
                <w:vertAlign w:val="subscript"/>
              </w:rPr>
              <w:t>𝑖</w:t>
            </w:r>
            <w:r>
              <w:rPr>
                <w:rFonts w:ascii="DejaVu Serif" w:eastAsia="DejaVu Serif" w:hAnsi="DejaVu Serif"/>
                <w:spacing w:val="-1"/>
                <w:w w:val="145"/>
                <w:sz w:val="24"/>
              </w:rPr>
              <w:t>/</w:t>
            </w:r>
            <w:r>
              <w:rPr>
                <w:rFonts w:ascii="DejaVu Serif" w:eastAsia="DejaVu Serif" w:hAnsi="DejaVu Serif"/>
                <w:w w:val="80"/>
                <w:sz w:val="24"/>
              </w:rPr>
              <w:t>Ч</w:t>
            </w:r>
            <w:r>
              <w:rPr>
                <w:rFonts w:ascii="DejaVu Serif" w:eastAsia="DejaVu Serif" w:hAnsi="DejaVu Serif"/>
                <w:w w:val="106"/>
                <w:position w:val="1"/>
                <w:sz w:val="24"/>
              </w:rPr>
              <w:t>)</w:t>
            </w:r>
            <w:r>
              <w:rPr>
                <w:rFonts w:ascii="DejaVu Serif" w:eastAsia="DejaVu Serif" w:hAnsi="DejaVu Serif"/>
                <w:w w:val="71"/>
                <w:sz w:val="24"/>
              </w:rPr>
              <w:t>∗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10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0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52"/>
                <w:sz w:val="24"/>
              </w:rPr>
              <w:t>𝑖</w:t>
            </w:r>
            <w:r>
              <w:rPr>
                <w:rFonts w:ascii="DejaVu Serif" w:eastAsia="DejaVu Serif" w:hAnsi="DejaVu Serif"/>
                <w:w w:val="89"/>
                <w:sz w:val="24"/>
              </w:rPr>
              <w:t>=</w:t>
            </w:r>
            <w:r>
              <w:rPr>
                <w:rFonts w:ascii="DejaVu Serif" w:eastAsia="DejaVu Serif" w:hAnsi="DejaVu Serif"/>
                <w:spacing w:val="-1"/>
                <w:w w:val="87"/>
                <w:sz w:val="24"/>
              </w:rPr>
              <w:t>1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spacing w:val="1"/>
                <w:w w:val="87"/>
                <w:sz w:val="24"/>
              </w:rPr>
              <w:t>2</w:t>
            </w:r>
            <w:r>
              <w:rPr>
                <w:rFonts w:ascii="DejaVu Serif" w:eastAsia="DejaVu Serif" w:hAnsi="DejaVu Serif"/>
                <w:w w:val="64"/>
                <w:sz w:val="24"/>
              </w:rPr>
              <w:t>,</w:t>
            </w:r>
            <w:r>
              <w:rPr>
                <w:rFonts w:ascii="DejaVu Serif" w:eastAsia="DejaVu Serif" w:hAnsi="DejaVu Serif"/>
                <w:w w:val="87"/>
                <w:sz w:val="24"/>
              </w:rPr>
              <w:t>3</w:t>
            </w:r>
            <w:r>
              <w:rPr>
                <w:rFonts w:ascii="DejaVu Serif" w:eastAsia="DejaVu Serif" w:hAnsi="DejaVu Serif"/>
                <w:w w:val="85"/>
                <w:sz w:val="24"/>
              </w:rPr>
              <w:t>г</w:t>
            </w:r>
            <w:r>
              <w:rPr>
                <w:rFonts w:ascii="DejaVu Serif" w:eastAsia="DejaVu Serif" w:hAnsi="DejaVu Serif"/>
                <w:spacing w:val="-1"/>
                <w:w w:val="86"/>
                <w:sz w:val="24"/>
              </w:rPr>
              <w:t>д</w:t>
            </w:r>
            <w:r>
              <w:rPr>
                <w:rFonts w:ascii="DejaVu Serif" w:eastAsia="DejaVu Serif" w:hAnsi="DejaVu Serif"/>
                <w:spacing w:val="1"/>
                <w:w w:val="86"/>
                <w:sz w:val="24"/>
              </w:rPr>
              <w:t>е</w:t>
            </w:r>
            <w:r>
              <w:rPr>
                <w:rFonts w:ascii="DejaVu Serif" w:eastAsia="DejaVu Serif" w:hAnsi="DejaVu Serif"/>
                <w:w w:val="78"/>
                <w:sz w:val="24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4"/>
                <w:lang w:val="ru-RU"/>
              </w:rPr>
              <w:t>Ч</w:t>
            </w:r>
            <w:r>
              <w:rPr>
                <w:rFonts w:ascii="DejaVu Serif" w:eastAsia="DejaVu Serif" w:hAnsi="DejaVu Serif"/>
                <w:spacing w:val="4"/>
                <w:vertAlign w:val="subscript"/>
              </w:rPr>
              <w:t>𝑖</w:t>
            </w:r>
            <w:proofErr w:type="gramStart"/>
            <w:r w:rsidRPr="00F002A4">
              <w:rPr>
                <w:spacing w:val="4"/>
                <w:sz w:val="28"/>
                <w:lang w:val="ru-RU"/>
              </w:rPr>
              <w:t>–</w:t>
            </w:r>
            <w:r w:rsidRPr="00F002A4">
              <w:rPr>
                <w:sz w:val="28"/>
                <w:lang w:val="ru-RU"/>
              </w:rPr>
              <w:t>ч</w:t>
            </w:r>
            <w:proofErr w:type="gramEnd"/>
            <w:r w:rsidRPr="00F002A4">
              <w:rPr>
                <w:sz w:val="28"/>
                <w:lang w:val="ru-RU"/>
              </w:rPr>
              <w:t>исленность слушателей, завершивших обучение по программам профессионального обучения с применением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образовательных технологий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 применением электронного обучения;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 применением дистанционных образовательных технологий;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с применением сетевой формы реализации образовательных программ;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2899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5.2.2. Структура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обучения, по программам и источникам финансирования:</w:t>
            </w:r>
          </w:p>
          <w:p w:rsidR="00C91CEE" w:rsidRPr="00F002A4" w:rsidRDefault="00F002A4">
            <w:pPr>
              <w:pStyle w:val="TableParagraph"/>
              <w:ind w:right="3591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профессиональной подготовки по профессиям рабочих, должностям служащих: 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 программы переподготовки рабочих, служащих: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</w:t>
            </w:r>
          </w:p>
        </w:tc>
      </w:tr>
    </w:tbl>
    <w:p w:rsidR="00C91CEE" w:rsidRPr="00F002A4" w:rsidRDefault="00C91CEE">
      <w:pPr>
        <w:spacing w:line="308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24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юридических лиц; программы повышения квалификации рабочих, служащих: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за счет бюджетных ассигнований;</w:t>
            </w:r>
          </w:p>
          <w:p w:rsidR="00C91CEE" w:rsidRPr="00F002A4" w:rsidRDefault="00F002A4">
            <w:pPr>
              <w:pStyle w:val="TableParagraph"/>
              <w:ind w:right="353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 договорам об оказании платных образовательных услуг за счет средств физических лиц; по договорам об оказании платных образовательных услуг за счет средств юридических лиц;</w:t>
            </w:r>
          </w:p>
          <w:p w:rsidR="00C91CEE" w:rsidRPr="00F002A4" w:rsidRDefault="00F002A4">
            <w:pPr>
              <w:pStyle w:val="TableParagraph"/>
              <w:spacing w:line="213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3"/>
                <w:vertAlign w:val="superscript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6"/>
                <w:w w:val="87"/>
                <w:vertAlign w:val="superscript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6"/>
                <w:position w:val="8"/>
                <w:sz w:val="16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8"/>
                <w:w w:val="91"/>
                <w:position w:val="8"/>
                <w:sz w:val="16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102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97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15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0"/>
                <w:vertAlign w:val="superscript"/>
                <w:lang w:val="ru-RU"/>
              </w:rPr>
              <w:t>пе</w:t>
            </w:r>
            <w:r w:rsidRPr="00F002A4">
              <w:rPr>
                <w:rFonts w:ascii="DejaVu Serif" w:eastAsia="DejaVu Serif" w:hAnsi="DejaVu Serif"/>
                <w:spacing w:val="6"/>
                <w:w w:val="83"/>
                <w:vertAlign w:val="superscript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4"/>
                <w:position w:val="8"/>
                <w:sz w:val="16"/>
                <w:lang w:val="ru-RU"/>
              </w:rPr>
              <w:t>п</w:t>
            </w:r>
            <w:r w:rsidRPr="00F002A4">
              <w:rPr>
                <w:rFonts w:ascii="DejaVu Serif" w:eastAsia="DejaVu Serif" w:hAnsi="DejaVu Serif"/>
                <w:spacing w:val="-2"/>
                <w:w w:val="84"/>
                <w:position w:val="8"/>
                <w:sz w:val="16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spacing w:val="8"/>
                <w:w w:val="87"/>
                <w:position w:val="8"/>
                <w:sz w:val="16"/>
                <w:lang w:val="ru-RU"/>
              </w:rPr>
              <w:t>р</w:t>
            </w:r>
            <w:r w:rsidRPr="00F002A4">
              <w:rPr>
                <w:rFonts w:ascii="DejaVu Serif" w:eastAsia="DejaVu Serif" w:hAnsi="DejaVu Serif"/>
                <w:w w:val="115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;</w:t>
            </w:r>
          </w:p>
          <w:p w:rsidR="00C91CEE" w:rsidRPr="00F002A4" w:rsidRDefault="00F002A4">
            <w:pPr>
              <w:pStyle w:val="TableParagraph"/>
              <w:spacing w:line="87" w:lineRule="exact"/>
              <w:ind w:left="345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186" w:lineRule="exact"/>
              <w:rPr>
                <w:rFonts w:ascii="DejaVu Serif" w:eastAsia="DejaVu Serif" w:hAnsi="DejaVu Serif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-1"/>
                <w:w w:val="106"/>
                <w:position w:val="1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9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4"/>
                <w:w w:val="93"/>
                <w:position w:val="9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1"/>
                <w:w w:val="81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86"/>
                <w:position w:val="8"/>
                <w:sz w:val="16"/>
                <w:lang w:val="ru-RU"/>
              </w:rPr>
              <w:t>по</w:t>
            </w:r>
            <w:r w:rsidRPr="00F002A4">
              <w:rPr>
                <w:rFonts w:ascii="DejaVu Serif" w:eastAsia="DejaVu Serif" w:hAnsi="DejaVu Serif"/>
                <w:spacing w:val="7"/>
                <w:w w:val="93"/>
                <w:position w:val="8"/>
                <w:sz w:val="16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100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8"/>
                <w:lang w:val="ru-RU"/>
              </w:rPr>
              <w:t>г</w:t>
            </w:r>
            <w:r w:rsidRPr="00F002A4">
              <w:rPr>
                <w:rFonts w:ascii="DejaVu Serif" w:eastAsia="DejaVu Serif" w:hAnsi="DejaVu Serif"/>
                <w:spacing w:val="-2"/>
                <w:w w:val="88"/>
                <w:lang w:val="ru-RU"/>
              </w:rPr>
              <w:t>д</w:t>
            </w:r>
            <w:r w:rsidRPr="00F002A4">
              <w:rPr>
                <w:rFonts w:ascii="DejaVu Serif" w:eastAsia="DejaVu Serif" w:hAnsi="DejaVu Serif"/>
                <w:w w:val="82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lang w:val="ru-RU"/>
              </w:rPr>
              <w:t>:</w:t>
            </w:r>
          </w:p>
          <w:p w:rsidR="00C91CEE" w:rsidRDefault="00F002A4">
            <w:pPr>
              <w:pStyle w:val="TableParagraph"/>
              <w:spacing w:line="58" w:lineRule="exact"/>
              <w:ind w:left="338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</w:tc>
      </w:tr>
      <w:tr w:rsidR="00C91CEE" w:rsidRPr="00BD4AC7">
        <w:trPr>
          <w:trHeight w:val="65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под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слушателей, завершивших обучение по программам профессиональной подготовки по профессиям</w:t>
            </w:r>
          </w:p>
          <w:p w:rsidR="00C91CEE" w:rsidRPr="00F002A4" w:rsidRDefault="00F002A4">
            <w:pPr>
              <w:pStyle w:val="TableParagraph"/>
              <w:spacing w:line="94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7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рабочих, должностям служащих по 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ind w:left="155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под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профессиональной подготовки по профессиям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рабочих, должностям служащих;</w:t>
            </w:r>
          </w:p>
        </w:tc>
      </w:tr>
      <w:tr w:rsidR="00C91CEE" w:rsidRPr="00BD4AC7">
        <w:trPr>
          <w:trHeight w:val="65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5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пер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слушателей, завершивших обучение по программам переподготовки рабочих, служащих по</w:t>
            </w:r>
          </w:p>
          <w:p w:rsidR="00C91CEE" w:rsidRPr="00F002A4" w:rsidRDefault="00F002A4">
            <w:pPr>
              <w:pStyle w:val="TableParagraph"/>
              <w:spacing w:line="97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88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пер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переподготовки рабочих, служащих;</w:t>
            </w:r>
          </w:p>
        </w:tc>
      </w:tr>
      <w:tr w:rsidR="00C91CEE" w:rsidRPr="00BD4AC7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обучение по программам повышения квалификации рабочих, служащих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  <w:lang w:val="ru-RU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Pr="00F002A4" w:rsidRDefault="00F002A4">
            <w:pPr>
              <w:pStyle w:val="TableParagraph"/>
              <w:spacing w:line="292" w:lineRule="exact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источникам финансирования обучения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пов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повышения квалификации рабочих,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за счет бюджетных ассигнований;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физических лиц;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3</w:t>
            </w:r>
            <w:r w:rsidRPr="00F002A4">
              <w:rPr>
                <w:sz w:val="28"/>
                <w:lang w:val="ru-RU"/>
              </w:rPr>
              <w:t>: по договорам об оказании платных образовательных услуг за счет средств юридических лиц.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>
        <w:trPr>
          <w:trHeight w:val="193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 программы профессиональной подготовки по профессиям рабочих, должностям служащих;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программы переподготовки рабочих, служащих;</w:t>
            </w:r>
          </w:p>
          <w:p w:rsidR="00C91CEE" w:rsidRDefault="00F002A4">
            <w:pPr>
              <w:pStyle w:val="TableParagraph"/>
              <w:spacing w:line="322" w:lineRule="exact"/>
              <w:ind w:right="7638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программы повышения квалификации рабочих, служащих. </w:t>
            </w:r>
            <w:r>
              <w:rPr>
                <w:sz w:val="28"/>
              </w:rPr>
              <w:t>(П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>
              <w:rPr>
                <w:sz w:val="28"/>
              </w:rPr>
              <w:t>/П</w:t>
            </w:r>
            <w:r>
              <w:rPr>
                <w:sz w:val="28"/>
                <w:vertAlign w:val="subscript"/>
              </w:rPr>
              <w:t>i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=1,2,3, где: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 w:rsidRPr="00F002A4">
              <w:rPr>
                <w:sz w:val="28"/>
                <w:vertAlign w:val="subscript"/>
                <w:lang w:val="ru-RU"/>
              </w:rPr>
              <w:t>а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число программам профессионального обучения, </w:t>
            </w:r>
            <w:proofErr w:type="gramStart"/>
            <w:r w:rsidRPr="00F002A4">
              <w:rPr>
                <w:sz w:val="28"/>
                <w:lang w:val="ru-RU"/>
              </w:rPr>
              <w:t>прошедших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профессионально-общественную аккредитацию</w:t>
            </w:r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работодателями и их объединениями,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proofErr w:type="gramStart"/>
            <w:r>
              <w:rPr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vertAlign w:val="subscript"/>
                <w:lang w:val="ru-RU"/>
              </w:rPr>
              <w:t>-</w:t>
            </w:r>
            <w:r w:rsidRPr="00F002A4">
              <w:rPr>
                <w:sz w:val="28"/>
                <w:lang w:val="ru-RU"/>
              </w:rPr>
              <w:t xml:space="preserve"> число программам профессионального обучения вида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программы профессиональной подготовки по профессиям рабочих, должностям служащих;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программы переподготовки рабочих, служащих;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программы повышения квалификации рабочих, служащих.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 Кадровое обеспечение организаций, осуществляющих образовательную деятельность в части реализации основных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 профессионального обучения</w:t>
            </w:r>
          </w:p>
        </w:tc>
      </w:tr>
      <w:tr w:rsidR="00C91CEE" w:rsidRPr="00BD4AC7">
        <w:trPr>
          <w:trHeight w:val="32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6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высшее образование;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из них </w:t>
            </w:r>
            <w:proofErr w:type="gramStart"/>
            <w:r w:rsidRPr="00F002A4">
              <w:rPr>
                <w:sz w:val="28"/>
                <w:lang w:val="ru-RU"/>
              </w:rPr>
              <w:t>соответствующее</w:t>
            </w:r>
            <w:proofErr w:type="gramEnd"/>
            <w:r w:rsidRPr="00F002A4">
              <w:rPr>
                <w:sz w:val="28"/>
                <w:lang w:val="ru-RU"/>
              </w:rPr>
              <w:t xml:space="preserve"> профилю обучения;</w:t>
            </w:r>
          </w:p>
          <w:p w:rsidR="00C91CEE" w:rsidRPr="00F002A4" w:rsidRDefault="00F002A4">
            <w:pPr>
              <w:pStyle w:val="TableParagraph"/>
              <w:ind w:right="298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среднее профессиональное образование по программам подготовки специалистов среднего звена; из них соответствующее профилю обучения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((П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+М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)/(</w:t>
            </w:r>
            <w:proofErr w:type="gramStart"/>
            <w:r w:rsidRPr="00F002A4">
              <w:rPr>
                <w:sz w:val="28"/>
                <w:lang w:val="ru-RU"/>
              </w:rPr>
              <w:t>П</w:t>
            </w:r>
            <w:proofErr w:type="gramEnd"/>
            <w:r w:rsidRPr="00F002A4">
              <w:rPr>
                <w:sz w:val="28"/>
                <w:lang w:val="ru-RU"/>
              </w:rPr>
              <w:t xml:space="preserve">+М))*100,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=1,2,3,4, где:</w:t>
            </w:r>
          </w:p>
        </w:tc>
      </w:tr>
      <w:tr w:rsidR="00C91CEE">
        <w:trPr>
          <w:trHeight w:val="96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0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преподавателей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 обучения 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96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4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программам профессионального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обучения с образованием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высшее образование – всего;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из них соответствующее профилю обучения;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=3:среднее профессиональное образование по программам подготовки специалистов среднего звена –всего;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из них соответствующее профилю обучения;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П-общая численность преподавателей (без внешних совместителей и работающих по договорам гражданско-правового</w:t>
            </w:r>
            <w:proofErr w:type="gramEnd"/>
          </w:p>
        </w:tc>
      </w:tr>
    </w:tbl>
    <w:p w:rsidR="00C91CEE" w:rsidRPr="00F002A4" w:rsidRDefault="00C91CEE">
      <w:pPr>
        <w:spacing w:line="301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характера), осуществляющих образовательную деятельность по реализации образовательных программ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 обучения;</w:t>
            </w:r>
          </w:p>
        </w:tc>
      </w:tr>
      <w:tr w:rsidR="00C91CEE">
        <w:trPr>
          <w:trHeight w:val="96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319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М-</w:t>
            </w:r>
            <w:proofErr w:type="gramEnd"/>
            <w:r w:rsidRPr="00F002A4">
              <w:rPr>
                <w:sz w:val="28"/>
                <w:lang w:val="ru-RU"/>
              </w:rPr>
              <w:t xml:space="preserve"> общая численность мастеров производственного обучения (без внешних совместителей и работающих по договорам гражданско-правового характера), осуществляющих образовательную деятельность по реализации образовательных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</w:t>
            </w:r>
            <w:proofErr w:type="gramEnd"/>
            <w:r>
              <w:rPr>
                <w:sz w:val="28"/>
              </w:rPr>
              <w:t xml:space="preserve"> профессионального обучения.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BD4AC7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48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5.3.2. Удельный вес численности лиц,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преподаватели;</w:t>
            </w:r>
          </w:p>
          <w:p w:rsidR="00C91CEE" w:rsidRPr="00F002A4" w:rsidRDefault="00F002A4">
            <w:pPr>
              <w:pStyle w:val="TableParagraph"/>
              <w:spacing w:line="322" w:lineRule="exact"/>
              <w:ind w:right="102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мастера производственного обучения (Ч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/Ч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 где:</w:t>
            </w:r>
          </w:p>
        </w:tc>
      </w:tr>
      <w:tr w:rsidR="00C91CEE" w:rsidRPr="00BD4AC7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r w:rsidRPr="00F002A4">
              <w:rPr>
                <w:sz w:val="28"/>
                <w:vertAlign w:val="subscript"/>
                <w:lang w:val="ru-RU"/>
              </w:rPr>
              <w:t>дпо</w:t>
            </w:r>
            <w:r>
              <w:rPr>
                <w:i/>
                <w:sz w:val="28"/>
                <w:vertAlign w:val="subscript"/>
              </w:rPr>
              <w:t>i</w:t>
            </w:r>
            <w:r w:rsidRPr="00F002A4">
              <w:rPr>
                <w:sz w:val="28"/>
                <w:lang w:val="ru-RU"/>
              </w:rPr>
              <w:t xml:space="preserve"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</w:t>
            </w:r>
            <w:proofErr w:type="gramStart"/>
            <w:r w:rsidRPr="00F002A4">
              <w:rPr>
                <w:sz w:val="28"/>
                <w:lang w:val="ru-RU"/>
              </w:rPr>
              <w:t>по</w:t>
            </w:r>
            <w:proofErr w:type="gramEnd"/>
            <w:r w:rsidRPr="00F002A4">
              <w:rPr>
                <w:sz w:val="28"/>
                <w:lang w:val="ru-RU"/>
              </w:rPr>
              <w:t xml:space="preserve"> дополнительным</w:t>
            </w:r>
          </w:p>
          <w:p w:rsidR="00C91CEE" w:rsidRPr="00F002A4" w:rsidRDefault="00F002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профессиональным программам в форме стажировки в организациях (предприятиях) реального сектора экономики в течение последних 3-х лет;</w:t>
            </w:r>
          </w:p>
        </w:tc>
      </w:tr>
      <w:tr w:rsidR="00C91CEE">
        <w:trPr>
          <w:trHeight w:val="1610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Ч</w:t>
            </w:r>
            <w:proofErr w:type="gramStart"/>
            <w:r>
              <w:rPr>
                <w:i/>
                <w:sz w:val="28"/>
                <w:vertAlign w:val="subscript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программам профессионального обучения (включая обособленные подразделения (в том числе филиалы)), прошедших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лет;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=1: преподаватели;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=2: мастера производственного обучения.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Федерация, субъекты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5.4.1. Удельный вес численности слушателей с ограниченными возможностями здоровья и слушателей, имеющих</w:t>
            </w:r>
          </w:p>
        </w:tc>
      </w:tr>
    </w:tbl>
    <w:p w:rsidR="00C91CEE" w:rsidRPr="00F002A4" w:rsidRDefault="00C91CEE">
      <w:pPr>
        <w:spacing w:line="304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16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инвалидность, в общей численности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обучения: слушатели с ограниченными возможностями здоровья;</w:t>
            </w:r>
          </w:p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детей-инвалидов;</w:t>
            </w:r>
          </w:p>
          <w:p w:rsidR="00C91CEE" w:rsidRPr="00F002A4" w:rsidRDefault="00F002A4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слушатели, имеющие инвалидность (кроме слушателей с ограниченными возможностями здоровья)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eastAsia="DejaVu Serif" w:hAnsi="DejaVu Serif"/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90"/>
                <w:position w:val="11"/>
                <w:sz w:val="20"/>
                <w:lang w:val="ru-RU"/>
              </w:rPr>
              <w:t>о</w:t>
            </w:r>
            <w:r w:rsidRPr="00F002A4">
              <w:rPr>
                <w:rFonts w:ascii="DejaVu Serif" w:eastAsia="DejaVu Serif" w:hAnsi="DejaVu Serif"/>
                <w:spacing w:val="-2"/>
                <w:w w:val="90"/>
                <w:position w:val="11"/>
                <w:sz w:val="20"/>
                <w:lang w:val="ru-RU"/>
              </w:rPr>
              <w:t>в</w:t>
            </w:r>
            <w:r w:rsidRPr="00F002A4">
              <w:rPr>
                <w:rFonts w:ascii="DejaVu Serif" w:eastAsia="DejaVu Serif" w:hAnsi="DejaVu Serif"/>
                <w:w w:val="86"/>
                <w:position w:val="11"/>
                <w:sz w:val="20"/>
                <w:lang w:val="ru-RU"/>
              </w:rPr>
              <w:t>з</w:t>
            </w:r>
            <w:r w:rsidRPr="00F002A4">
              <w:rPr>
                <w:rFonts w:ascii="DejaVu Serif" w:eastAsia="DejaVu Serif" w:hAnsi="DejaVu Serif"/>
                <w:spacing w:val="14"/>
                <w:w w:val="86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eastAsia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eastAsia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eastAsia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eastAsia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eastAsia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eastAsia="DejaVu Serif" w:hAnsi="DejaVu Serif"/>
                <w:w w:val="52"/>
                <w:sz w:val="28"/>
              </w:rPr>
              <w:t>𝑖</w:t>
            </w:r>
            <w:r w:rsidRPr="00F002A4">
              <w:rPr>
                <w:rFonts w:ascii="DejaVu Serif" w:eastAsia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w w:val="87"/>
                <w:sz w:val="28"/>
                <w:lang w:val="ru-RU"/>
              </w:rPr>
              <w:t>3</w:t>
            </w:r>
            <w:r w:rsidRPr="00F002A4">
              <w:rPr>
                <w:rFonts w:ascii="DejaVu Serif" w:eastAsia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eastAsia="DejaVu Serif" w:hAnsi="DejaVu Serif"/>
                <w:spacing w:val="-1"/>
                <w:w w:val="86"/>
                <w:sz w:val="28"/>
                <w:lang w:val="ru-RU"/>
              </w:rPr>
              <w:t>гд</w:t>
            </w:r>
            <w:r w:rsidRPr="00F002A4">
              <w:rPr>
                <w:rFonts w:ascii="DejaVu Serif" w:eastAsia="DejaVu Serif" w:hAnsi="DejaVu Serif"/>
                <w:spacing w:val="2"/>
                <w:w w:val="86"/>
                <w:sz w:val="28"/>
                <w:lang w:val="ru-RU"/>
              </w:rPr>
              <w:t>е</w:t>
            </w:r>
            <w:r w:rsidRPr="00F002A4">
              <w:rPr>
                <w:rFonts w:ascii="DejaVu Serif" w:eastAsia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77" w:lineRule="exact"/>
              <w:ind w:left="400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 xml:space="preserve">овзи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обучение по программам профессионального обучения, относящихся </w:t>
            </w:r>
            <w:proofErr w:type="gramStart"/>
            <w:r w:rsidRPr="00F002A4">
              <w:rPr>
                <w:sz w:val="28"/>
                <w:lang w:val="ru-RU"/>
              </w:rPr>
              <w:t>к</w:t>
            </w:r>
            <w:proofErr w:type="gramEnd"/>
          </w:p>
          <w:p w:rsidR="00C91CEE" w:rsidRDefault="00F002A4">
            <w:pPr>
              <w:pStyle w:val="TableParagraph"/>
              <w:spacing w:line="93" w:lineRule="exact"/>
              <w:ind w:left="247"/>
              <w:rPr>
                <w:rFonts w:ascii="DejaVu Serif" w:eastAsia="DejaVu Serif"/>
                <w:sz w:val="16"/>
              </w:rPr>
            </w:pPr>
            <w:r>
              <w:rPr>
                <w:rFonts w:ascii="DejaVu Serif" w:eastAsia="DejaVu Serif"/>
                <w:w w:val="70"/>
                <w:sz w:val="16"/>
              </w:rPr>
              <w:t>𝑖</w:t>
            </w:r>
          </w:p>
          <w:p w:rsidR="00C91CEE" w:rsidRDefault="00F002A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категории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 (имеющие и не имеющие инвалидность);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</w:t>
            </w:r>
            <w:r w:rsidRPr="00F002A4">
              <w:rPr>
                <w:sz w:val="28"/>
                <w:lang w:val="ru-RU"/>
              </w:rPr>
              <w:t>: слушатели с ограниченными возможностями здоровья, имеющие инвалидность (инвалиды и дети-инвалиды);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</w:t>
            </w:r>
            <w:r w:rsidRPr="00F002A4">
              <w:rPr>
                <w:sz w:val="28"/>
                <w:lang w:val="ru-RU"/>
              </w:rPr>
              <w:t>3: слушатели, имеющие инвалидность, но не относящиеся к категории лиц с ограниченными возможностями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здоровья;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 Трудоустройство (изменение условий профессиональной деятельности) выпускников организаций, осуществляющих</w:t>
            </w:r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образовательную деятельность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5.5.1. Удельный вес работников организаций, завершивших обучение за счет средств работодателя, в общей численности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</w:t>
            </w:r>
          </w:p>
        </w:tc>
      </w:tr>
      <w:tr w:rsidR="00C91CEE">
        <w:trPr>
          <w:trHeight w:val="306"/>
        </w:trPr>
        <w:tc>
          <w:tcPr>
            <w:tcW w:w="14853" w:type="dxa"/>
          </w:tcPr>
          <w:p w:rsidR="00C91CEE" w:rsidRDefault="00F002A4">
            <w:pPr>
              <w:pStyle w:val="TableParagraph"/>
              <w:spacing w:before="13"/>
              <w:rPr>
                <w:rFonts w:ascii="DejaVu Serif" w:hAnsi="DejaVu Serif"/>
              </w:rPr>
            </w:pPr>
            <w:r>
              <w:rPr>
                <w:rFonts w:ascii="DejaVu Serif" w:hAnsi="DejaVu Serif"/>
                <w:spacing w:val="-1"/>
                <w:w w:val="115"/>
              </w:rPr>
              <w:t>(</w:t>
            </w:r>
            <w:r>
              <w:rPr>
                <w:rFonts w:ascii="DejaVu Serif" w:hAnsi="DejaVu Serif"/>
                <w:w w:val="81"/>
              </w:rPr>
              <w:t>Ч</w:t>
            </w:r>
            <w:r>
              <w:rPr>
                <w:rFonts w:ascii="DejaVu Serif" w:hAnsi="DejaVu Serif"/>
                <w:spacing w:val="-1"/>
                <w:w w:val="84"/>
                <w:vertAlign w:val="subscript"/>
              </w:rPr>
              <w:t>р</w:t>
            </w:r>
            <w:r>
              <w:rPr>
                <w:rFonts w:ascii="DejaVu Serif" w:hAnsi="DejaVu Serif"/>
                <w:spacing w:val="8"/>
                <w:w w:val="84"/>
                <w:vertAlign w:val="subscript"/>
              </w:rPr>
              <w:t>о</w:t>
            </w:r>
            <w:r>
              <w:rPr>
                <w:rFonts w:ascii="DejaVu Serif" w:hAnsi="DejaVu Serif"/>
                <w:w w:val="332"/>
                <w:position w:val="1"/>
              </w:rPr>
              <w:t>⁄</w:t>
            </w:r>
            <w:r>
              <w:rPr>
                <w:rFonts w:ascii="DejaVu Serif" w:hAnsi="DejaVu Serif"/>
                <w:spacing w:val="1"/>
                <w:w w:val="81"/>
              </w:rPr>
              <w:t>Ч</w:t>
            </w:r>
            <w:r>
              <w:rPr>
                <w:rFonts w:ascii="DejaVu Serif" w:hAnsi="DejaVu Serif"/>
                <w:w w:val="115"/>
              </w:rPr>
              <w:t>)</w:t>
            </w:r>
            <w:r>
              <w:rPr>
                <w:rFonts w:ascii="DejaVu Serif" w:hAnsi="DejaVu Serif"/>
                <w:w w:val="71"/>
              </w:rPr>
              <w:t>∗</w:t>
            </w:r>
            <w:r>
              <w:rPr>
                <w:rFonts w:ascii="DejaVu Serif" w:hAnsi="DejaVu Serif"/>
                <w:w w:val="87"/>
              </w:rPr>
              <w:t>100</w:t>
            </w:r>
            <w:r>
              <w:rPr>
                <w:rFonts w:ascii="DejaVu Serif" w:hAnsi="DejaVu Serif"/>
                <w:w w:val="64"/>
              </w:rPr>
              <w:t>,</w:t>
            </w:r>
            <w:r>
              <w:rPr>
                <w:rFonts w:ascii="DejaVu Serif" w:hAnsi="DejaVu Serif"/>
                <w:w w:val="88"/>
              </w:rPr>
              <w:t>г</w:t>
            </w:r>
            <w:r>
              <w:rPr>
                <w:rFonts w:ascii="DejaVu Serif" w:hAnsi="DejaVu Serif"/>
                <w:spacing w:val="-2"/>
                <w:w w:val="88"/>
              </w:rPr>
              <w:t>д</w:t>
            </w:r>
            <w:r>
              <w:rPr>
                <w:rFonts w:ascii="DejaVu Serif" w:hAnsi="DejaVu Serif"/>
                <w:w w:val="82"/>
              </w:rPr>
              <w:t>е</w:t>
            </w:r>
            <w:r>
              <w:rPr>
                <w:rFonts w:ascii="DejaVu Serif" w:hAnsi="DejaVu Serif"/>
                <w:w w:val="78"/>
              </w:rPr>
              <w:t>:</w:t>
            </w:r>
          </w:p>
        </w:tc>
      </w:tr>
      <w:tr w:rsidR="00C91CEE">
        <w:trPr>
          <w:trHeight w:val="66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bscript"/>
                <w:lang w:val="ru-RU"/>
              </w:rPr>
              <w:t>ро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работников организаций, завершивших обучение по программам профессионального обучения за счет</w:t>
            </w:r>
          </w:p>
          <w:p w:rsidR="00C91CEE" w:rsidRDefault="00F002A4">
            <w:pPr>
              <w:pStyle w:val="TableParagraph"/>
              <w:spacing w:before="14" w:line="308" w:lineRule="exact"/>
              <w:rPr>
                <w:sz w:val="28"/>
              </w:rPr>
            </w:pPr>
            <w:r>
              <w:rPr>
                <w:sz w:val="28"/>
              </w:rPr>
              <w:t>средств работодателя;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слушателей, завершивших </w:t>
            </w:r>
            <w:proofErr w:type="gramStart"/>
            <w:r w:rsidRPr="00F002A4">
              <w:rPr>
                <w:sz w:val="28"/>
                <w:lang w:val="ru-RU"/>
              </w:rPr>
              <w:t>обучение по программам</w:t>
            </w:r>
            <w:proofErr w:type="gramEnd"/>
            <w:r w:rsidRPr="00F002A4">
              <w:rPr>
                <w:sz w:val="28"/>
                <w:lang w:val="ru-RU"/>
              </w:rPr>
              <w:t xml:space="preserve"> профессионального обучения.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387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</w:t>
            </w:r>
            <w:r w:rsidRPr="00F002A4">
              <w:rPr>
                <w:b/>
                <w:sz w:val="28"/>
                <w:lang w:val="ru-RU"/>
              </w:rPr>
              <w:t>. Дополнительная информация о системе образования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ind w:left="1178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</w:tr>
      <w:tr w:rsidR="00C91CEE">
        <w:trPr>
          <w:trHeight w:val="12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149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6.1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4216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граждане СНГ</w:t>
            </w:r>
          </w:p>
          <w:p w:rsidR="00C91CEE" w:rsidRPr="00F002A4" w:rsidRDefault="00F002A4">
            <w:pPr>
              <w:pStyle w:val="TableParagraph"/>
              <w:spacing w:line="258" w:lineRule="exact"/>
              <w:rPr>
                <w:rFonts w:ascii="DejaVu Serif" w:hAnsi="DejaVu Serif"/>
                <w:sz w:val="28"/>
                <w:lang w:val="ru-RU"/>
              </w:rPr>
            </w:pPr>
            <w:r w:rsidRPr="00F002A4">
              <w:rPr>
                <w:rFonts w:ascii="DejaVu Serif" w:hAnsi="DejaVu Serif"/>
                <w:spacing w:val="1"/>
                <w:w w:val="106"/>
                <w:position w:val="1"/>
                <w:sz w:val="28"/>
                <w:lang w:val="ru-RU"/>
              </w:rPr>
              <w:t>(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spacing w:val="12"/>
                <w:w w:val="88"/>
                <w:position w:val="11"/>
                <w:sz w:val="20"/>
                <w:lang w:val="ru-RU"/>
              </w:rPr>
              <w:t>и</w:t>
            </w:r>
            <w:r w:rsidRPr="00F002A4">
              <w:rPr>
                <w:rFonts w:ascii="DejaVu Serif" w:hAnsi="DejaVu Serif"/>
                <w:w w:val="332"/>
                <w:position w:val="1"/>
                <w:sz w:val="28"/>
                <w:lang w:val="ru-RU"/>
              </w:rPr>
              <w:t>⁄</w:t>
            </w:r>
            <w:r w:rsidRPr="00F002A4">
              <w:rPr>
                <w:rFonts w:ascii="DejaVu Serif" w:hAnsi="DejaVu Serif"/>
                <w:spacing w:val="-1"/>
                <w:w w:val="81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w w:val="106"/>
                <w:position w:val="1"/>
                <w:sz w:val="28"/>
                <w:lang w:val="ru-RU"/>
              </w:rPr>
              <w:t>)</w:t>
            </w:r>
            <w:r w:rsidRPr="00F002A4">
              <w:rPr>
                <w:rFonts w:ascii="DejaVu Serif" w:hAnsi="DejaVu Serif"/>
                <w:w w:val="71"/>
                <w:sz w:val="28"/>
                <w:lang w:val="ru-RU"/>
              </w:rPr>
              <w:t>∗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10</w:t>
            </w:r>
            <w:r w:rsidRPr="00F002A4">
              <w:rPr>
                <w:rFonts w:ascii="DejaVu Serif" w:hAnsi="DejaVu Serif"/>
                <w:spacing w:val="-2"/>
                <w:w w:val="87"/>
                <w:sz w:val="28"/>
                <w:lang w:val="ru-RU"/>
              </w:rPr>
              <w:t>0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>
              <w:rPr>
                <w:rFonts w:ascii="DejaVu Serif" w:hAnsi="DejaVu Serif"/>
                <w:w w:val="87"/>
                <w:sz w:val="28"/>
              </w:rPr>
              <w:t>i</w:t>
            </w:r>
            <w:r w:rsidRPr="00F002A4">
              <w:rPr>
                <w:rFonts w:ascii="DejaVu Serif" w:hAnsi="DejaVu Serif"/>
                <w:w w:val="89"/>
                <w:sz w:val="28"/>
                <w:lang w:val="ru-RU"/>
              </w:rPr>
              <w:t>=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1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w w:val="87"/>
                <w:sz w:val="28"/>
                <w:lang w:val="ru-RU"/>
              </w:rPr>
              <w:t>2</w:t>
            </w:r>
            <w:r w:rsidRPr="00F002A4">
              <w:rPr>
                <w:rFonts w:ascii="DejaVu Serif" w:hAnsi="DejaVu Serif"/>
                <w:w w:val="64"/>
                <w:sz w:val="28"/>
                <w:lang w:val="ru-RU"/>
              </w:rPr>
              <w:t>,</w:t>
            </w:r>
            <w:r w:rsidRPr="00F002A4">
              <w:rPr>
                <w:rFonts w:ascii="DejaVu Serif" w:hAnsi="DejaVu Serif"/>
                <w:spacing w:val="-1"/>
                <w:w w:val="86"/>
                <w:sz w:val="28"/>
                <w:lang w:val="ru-RU"/>
              </w:rPr>
              <w:t>где</w:t>
            </w:r>
            <w:r w:rsidRPr="00F002A4">
              <w:rPr>
                <w:rFonts w:ascii="DejaVu Serif" w:hAnsi="DejaVu Serif"/>
                <w:w w:val="78"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101" w:lineRule="exact"/>
              <w:ind w:left="400"/>
              <w:rPr>
                <w:rFonts w:ascii="DejaVu Serif"/>
                <w:sz w:val="20"/>
                <w:lang w:val="ru-RU"/>
              </w:rPr>
            </w:pPr>
            <w:r>
              <w:rPr>
                <w:rFonts w:ascii="DejaVu Serif"/>
                <w:sz w:val="20"/>
              </w:rPr>
              <w:t>i</w:t>
            </w:r>
          </w:p>
          <w:p w:rsidR="00C91CEE" w:rsidRPr="00F002A4" w:rsidRDefault="00F002A4">
            <w:pPr>
              <w:pStyle w:val="TableParagraph"/>
              <w:spacing w:line="230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11"/>
                <w:sz w:val="20"/>
                <w:lang w:val="ru-RU"/>
              </w:rPr>
              <w:t xml:space="preserve">и </w:t>
            </w:r>
            <w:r w:rsidRPr="00F002A4">
              <w:rPr>
                <w:sz w:val="28"/>
                <w:lang w:val="ru-RU"/>
              </w:rPr>
              <w:t>– численность иностранных студентов и лиц без гражданства, обучающихся по образовательным программам</w:t>
            </w:r>
          </w:p>
          <w:p w:rsidR="00C91CEE" w:rsidRPr="00F002A4" w:rsidRDefault="00F002A4">
            <w:pPr>
              <w:pStyle w:val="TableParagraph"/>
              <w:spacing w:line="116" w:lineRule="exact"/>
              <w:ind w:left="283"/>
              <w:rPr>
                <w:rFonts w:ascii="DejaVu Serif" w:eastAsia="DejaVu Serif"/>
                <w:sz w:val="20"/>
                <w:lang w:val="ru-RU"/>
              </w:rPr>
            </w:pPr>
            <w:r>
              <w:rPr>
                <w:rFonts w:ascii="DejaVu Serif" w:eastAsia="DejaVu Serif"/>
                <w:w w:val="70"/>
                <w:sz w:val="20"/>
              </w:rPr>
              <w:t>𝑖</w:t>
            </w:r>
          </w:p>
          <w:p w:rsidR="00C91CEE" w:rsidRPr="00F002A4" w:rsidRDefault="00F002A4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профессионального образования – программам подготовки специалистов среднего звена на условиях общего</w:t>
            </w:r>
          </w:p>
          <w:p w:rsidR="00C91CEE" w:rsidRPr="00F002A4" w:rsidRDefault="00F002A4">
            <w:pPr>
              <w:pStyle w:val="TableParagraph"/>
              <w:ind w:right="1245"/>
              <w:rPr>
                <w:i/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приема и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Федерации, по гражданству </w:t>
            </w: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>: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всего;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граждане СНГ;</w:t>
            </w:r>
          </w:p>
          <w:p w:rsidR="00C91CEE" w:rsidRPr="00F002A4" w:rsidRDefault="00F002A4">
            <w:pPr>
              <w:pStyle w:val="TableParagraph"/>
              <w:spacing w:before="11" w:line="235" w:lineRule="auto"/>
              <w:ind w:right="274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sz w:val="28"/>
                <w:lang w:val="ru-RU"/>
              </w:rPr>
              <w:t xml:space="preserve">Ч </w:t>
            </w:r>
            <w:r w:rsidRPr="00F002A4">
              <w:rPr>
                <w:sz w:val="28"/>
                <w:lang w:val="ru-RU"/>
              </w:rPr>
              <w:t xml:space="preserve">– численность студентов, обучающихся по образовательным программам среднего профессионального образования – программам подготовки специалистов среднего звена на условиях общего приема и в соответствии с </w:t>
            </w:r>
            <w:proofErr w:type="gramStart"/>
            <w:r w:rsidRPr="00F002A4">
              <w:rPr>
                <w:sz w:val="28"/>
                <w:lang w:val="ru-RU"/>
              </w:rPr>
              <w:t>международными</w:t>
            </w:r>
            <w:proofErr w:type="gramEnd"/>
          </w:p>
          <w:p w:rsidR="00C91CEE" w:rsidRPr="00F002A4" w:rsidRDefault="00F002A4">
            <w:pPr>
              <w:pStyle w:val="TableParagraph"/>
              <w:spacing w:before="8" w:line="322" w:lineRule="exact"/>
              <w:ind w:right="131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договорами Российской Федерации, с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Федерации.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Федерации, государственные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муниципальные</w:t>
            </w:r>
            <w:proofErr w:type="gramEnd"/>
            <w:r>
              <w:rPr>
                <w:sz w:val="28"/>
              </w:rPr>
              <w:t xml:space="preserve"> организации, частные организации.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6.2. Численность иностранных педагогических и научных работников по программам среднего профессионального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before="1" w:line="322" w:lineRule="exact"/>
              <w:ind w:left="5456" w:right="385" w:hanging="5049"/>
              <w:rPr>
                <w:b/>
                <w:sz w:val="28"/>
                <w:lang w:val="ru-RU"/>
              </w:rPr>
            </w:pPr>
            <w:r w:rsidRPr="00F002A4">
              <w:rPr>
                <w:b/>
                <w:sz w:val="28"/>
                <w:lang w:val="ru-RU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 Социально-демографические характеристики и социальная интеграция</w:t>
            </w:r>
          </w:p>
        </w:tc>
      </w:tr>
      <w:tr w:rsidR="00C91CEE">
        <w:trPr>
          <w:trHeight w:val="91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52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</w:t>
            </w:r>
          </w:p>
          <w:p w:rsidR="00C91CEE" w:rsidRPr="00F002A4" w:rsidRDefault="00F002A4">
            <w:pPr>
              <w:pStyle w:val="TableParagraph"/>
              <w:tabs>
                <w:tab w:val="left" w:pos="1381"/>
                <w:tab w:val="left" w:pos="2794"/>
                <w:tab w:val="left" w:pos="3601"/>
              </w:tabs>
              <w:spacing w:line="190" w:lineRule="exact"/>
              <w:ind w:left="10"/>
              <w:jc w:val="center"/>
              <w:rPr>
                <w:rFonts w:ascii="DejaVu Serif" w:hAnsi="DejaVu Serif"/>
                <w:lang w:val="ru-RU"/>
              </w:rPr>
            </w:pPr>
            <w:r w:rsidRPr="00F002A4">
              <w:rPr>
                <w:rFonts w:ascii="DejaVu Serif" w:hAnsi="DejaVu Serif"/>
                <w:position w:val="1"/>
                <w:lang w:val="ru-RU"/>
              </w:rPr>
              <w:t>[(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до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оо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спо</w:t>
            </w:r>
            <w:r w:rsidRPr="00F002A4">
              <w:rPr>
                <w:rFonts w:ascii="DejaVu Serif" w:hAnsi="DejaVu Serif"/>
                <w:lang w:val="ru-RU"/>
              </w:rPr>
              <w:t>+</w:t>
            </w:r>
            <w:r w:rsidRPr="00F002A4">
              <w:rPr>
                <w:rFonts w:ascii="Arial" w:hAnsi="Arial"/>
                <w:lang w:val="ru-RU"/>
              </w:rPr>
              <w:t>Ч</w:t>
            </w:r>
            <w:r w:rsidRPr="00F002A4">
              <w:rPr>
                <w:rFonts w:ascii="Arial" w:hAnsi="Arial"/>
                <w:vertAlign w:val="superscript"/>
                <w:lang w:val="ru-RU"/>
              </w:rPr>
              <w:t>во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)</w:t>
            </w:r>
            <w:r w:rsidRPr="00F002A4">
              <w:rPr>
                <w:rFonts w:ascii="DejaVu Serif" w:hAnsi="DejaVu Serif"/>
                <w:w w:val="125"/>
                <w:lang w:val="ru-RU"/>
              </w:rPr>
              <w:t>∕</w:t>
            </w:r>
            <w:r w:rsidRPr="00F002A4">
              <w:rPr>
                <w:rFonts w:ascii="Arial" w:hAnsi="Arial"/>
                <w:lang w:val="ru-RU"/>
              </w:rPr>
              <w:t>Н</w:t>
            </w:r>
            <w:r w:rsidRPr="00F002A4">
              <w:rPr>
                <w:rFonts w:ascii="Arial" w:hAnsi="Arial"/>
                <w:lang w:val="ru-RU"/>
              </w:rPr>
              <w:tab/>
            </w:r>
            <w:r w:rsidRPr="00F002A4">
              <w:rPr>
                <w:rFonts w:ascii="DejaVu Serif" w:hAnsi="DejaVu Serif"/>
                <w:position w:val="1"/>
                <w:lang w:val="ru-RU"/>
              </w:rPr>
              <w:t>]</w:t>
            </w:r>
            <w:r w:rsidRPr="00F002A4">
              <w:rPr>
                <w:rFonts w:ascii="DejaVu Serif" w:hAnsi="DejaVu Serif"/>
                <w:lang w:val="ru-RU"/>
              </w:rPr>
              <w:t>∗100,</w:t>
            </w:r>
            <w:r w:rsidRPr="00F002A4">
              <w:rPr>
                <w:rFonts w:ascii="Arial" w:hAnsi="Arial"/>
                <w:lang w:val="ru-RU"/>
              </w:rPr>
              <w:t>где</w:t>
            </w:r>
            <w:r w:rsidRPr="00F002A4">
              <w:rPr>
                <w:rFonts w:ascii="DejaVu Serif" w:hAnsi="DejaVu Serif"/>
                <w:lang w:val="ru-RU"/>
              </w:rPr>
              <w:t>:</w:t>
            </w:r>
          </w:p>
          <w:p w:rsidR="00C91CEE" w:rsidRDefault="00F002A4">
            <w:pPr>
              <w:pStyle w:val="TableParagraph"/>
              <w:tabs>
                <w:tab w:val="left" w:pos="662"/>
                <w:tab w:val="left" w:pos="1415"/>
                <w:tab w:val="left" w:pos="2121"/>
                <w:tab w:val="right" w:pos="3293"/>
              </w:tabs>
              <w:spacing w:line="66" w:lineRule="exact"/>
              <w:ind w:left="0" w:right="799"/>
              <w:jc w:val="center"/>
              <w:rPr>
                <w:rFonts w:ascii="DejaVu Serif" w:hAnsi="DejaVu Serif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DejaVu Serif" w:hAnsi="DejaVu Serif"/>
                <w:sz w:val="16"/>
              </w:rPr>
              <w:t>≥5</w:t>
            </w:r>
            <w:r>
              <w:rPr>
                <w:rFonts w:ascii="DejaVu Serif" w:hAnsi="DejaVu Serif"/>
                <w:sz w:val="16"/>
              </w:rPr>
              <w:tab/>
            </w:r>
            <w:r>
              <w:rPr>
                <w:rFonts w:ascii="DejaVu Serif" w:hAnsi="DejaVu Serif"/>
                <w:position w:val="1"/>
                <w:sz w:val="16"/>
              </w:rPr>
              <w:t>5–17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>в</w:t>
            </w:r>
            <w:r>
              <w:rPr>
                <w:rFonts w:ascii="DejaVu Serif" w:hAnsi="DejaVu Serif"/>
                <w:position w:val="1"/>
                <w:sz w:val="16"/>
              </w:rPr>
              <w:t>≤17</w:t>
            </w:r>
            <w:r>
              <w:rPr>
                <w:rFonts w:ascii="DejaVu Serif" w:hAnsi="DejaVu Serif"/>
                <w:position w:val="1"/>
                <w:sz w:val="16"/>
              </w:rPr>
              <w:tab/>
              <w:t>5–17</w:t>
            </w:r>
          </w:p>
        </w:tc>
      </w:tr>
      <w:tr w:rsidR="00C91CEE" w:rsidRPr="00BD4AC7">
        <w:trPr>
          <w:trHeight w:val="97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8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vertAlign w:val="superscript"/>
                <w:lang w:val="ru-RU"/>
              </w:rPr>
              <w:t>до</w:t>
            </w:r>
            <w:r w:rsidRPr="00F002A4">
              <w:rPr>
                <w:sz w:val="28"/>
                <w:lang w:val="ru-RU"/>
              </w:rPr>
              <w:t xml:space="preserve">– </w:t>
            </w:r>
            <w:proofErr w:type="gramStart"/>
            <w:r w:rsidRPr="00F002A4">
              <w:rPr>
                <w:sz w:val="28"/>
                <w:lang w:val="ru-RU"/>
              </w:rPr>
              <w:t>чи</w:t>
            </w:r>
            <w:proofErr w:type="gramEnd"/>
            <w:r w:rsidRPr="00F002A4">
              <w:rPr>
                <w:sz w:val="28"/>
                <w:lang w:val="ru-RU"/>
              </w:rPr>
              <w:t>сленность детей, посещающих организации, осуществляющих образовательную деятельность по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w w:val="95"/>
                <w:sz w:val="16"/>
                <w:lang w:val="ru-RU"/>
              </w:rPr>
              <w:t>в≥5</w:t>
            </w:r>
          </w:p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образовательным программам дошкольного образования, присмотр и уход за детьми (включая обособленные</w:t>
            </w:r>
            <w:proofErr w:type="gramEnd"/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подразделения (в том числе филиалы)), в возрасте 5 лет и старше;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98"/>
              </w:tabs>
              <w:spacing w:line="237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>оо</w:t>
            </w:r>
            <w:r w:rsidRPr="00F002A4">
              <w:rPr>
                <w:rFonts w:ascii="DejaVu Serif" w:hAnsi="DejaVu Serif"/>
                <w:position w:val="9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>– численность обучающихся по образовательным программам начального общего, основного общего</w:t>
            </w:r>
            <w:proofErr w:type="gramStart"/>
            <w:r w:rsidRPr="00F002A4">
              <w:rPr>
                <w:sz w:val="28"/>
                <w:lang w:val="ru-RU"/>
              </w:rPr>
              <w:t>,с</w:t>
            </w:r>
            <w:proofErr w:type="gramEnd"/>
            <w:r w:rsidRPr="00F002A4">
              <w:rPr>
                <w:sz w:val="28"/>
                <w:lang w:val="ru-RU"/>
              </w:rPr>
              <w:t>реднего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5−17</w:t>
            </w:r>
          </w:p>
          <w:p w:rsidR="00C91CEE" w:rsidRPr="00F002A4" w:rsidRDefault="00F002A4">
            <w:pPr>
              <w:pStyle w:val="TableParagraph"/>
              <w:spacing w:line="293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общего образования в возрасте 5–17 лет;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 xml:space="preserve">спо </w:t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среднего профессионального образования в возрасте</w:t>
            </w:r>
          </w:p>
          <w:p w:rsidR="00C91CEE" w:rsidRDefault="00F002A4">
            <w:pPr>
              <w:pStyle w:val="TableParagraph"/>
              <w:spacing w:line="68" w:lineRule="exact"/>
              <w:ind w:left="247"/>
              <w:rPr>
                <w:rFonts w:ascii="DejaVu Serif" w:hAnsi="DejaVu Serif"/>
                <w:sz w:val="16"/>
              </w:rPr>
            </w:pPr>
            <w:r>
              <w:rPr>
                <w:rFonts w:ascii="DejaVu Serif" w:hAnsi="DejaVu Serif"/>
                <w:sz w:val="16"/>
              </w:rPr>
              <w:t>в≤17</w:t>
            </w:r>
          </w:p>
        </w:tc>
      </w:tr>
    </w:tbl>
    <w:p w:rsidR="00C91CEE" w:rsidRDefault="00C91CEE">
      <w:pPr>
        <w:spacing w:line="68" w:lineRule="exact"/>
        <w:rPr>
          <w:rFonts w:ascii="DejaVu Serif" w:hAnsi="DejaVu Serif"/>
          <w:sz w:val="16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 лет и младше;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tabs>
                <w:tab w:val="left" w:pos="671"/>
              </w:tabs>
              <w:spacing w:line="235" w:lineRule="exact"/>
              <w:rPr>
                <w:sz w:val="28"/>
                <w:lang w:val="ru-RU"/>
              </w:rPr>
            </w:pPr>
            <w:r w:rsidRPr="00F002A4">
              <w:rPr>
                <w:rFonts w:ascii="DejaVu Serif" w:hAnsi="DejaVu Serif"/>
                <w:lang w:val="ru-RU"/>
              </w:rPr>
              <w:t>Ч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>во</w:t>
            </w:r>
            <w:r w:rsidRPr="00F002A4">
              <w:rPr>
                <w:rFonts w:ascii="DejaVu Serif" w:hAnsi="DejaVu Serif"/>
                <w:position w:val="8"/>
                <w:sz w:val="16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 xml:space="preserve">–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образовательным программам высшего образования – программамбакалавриата,</w:t>
            </w:r>
          </w:p>
          <w:p w:rsidR="00C91CEE" w:rsidRPr="00F002A4" w:rsidRDefault="00F002A4">
            <w:pPr>
              <w:pStyle w:val="TableParagraph"/>
              <w:spacing w:line="93" w:lineRule="exact"/>
              <w:ind w:left="247"/>
              <w:rPr>
                <w:rFonts w:ascii="DejaVu Serif" w:hAnsi="DejaVu Serif"/>
                <w:sz w:val="16"/>
                <w:lang w:val="ru-RU"/>
              </w:rPr>
            </w:pPr>
            <w:r w:rsidRPr="00F002A4">
              <w:rPr>
                <w:rFonts w:ascii="DejaVu Serif" w:hAnsi="DejaVu Serif"/>
                <w:sz w:val="16"/>
                <w:lang w:val="ru-RU"/>
              </w:rPr>
              <w:t>в≤17</w:t>
            </w:r>
          </w:p>
          <w:p w:rsidR="00C91CEE" w:rsidRPr="00F002A4" w:rsidRDefault="00F002A4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программам специалитета, программам магистратуры в возрасте 17 лет и младше;</w:t>
            </w:r>
          </w:p>
        </w:tc>
      </w:tr>
      <w:tr w:rsidR="00C91CEE">
        <w:trPr>
          <w:trHeight w:val="688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63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rFonts w:ascii="DejaVu Serif" w:hAnsi="DejaVu Serif"/>
                <w:lang w:val="ru-RU"/>
              </w:rPr>
              <w:t>Н</w:t>
            </w:r>
            <w:r w:rsidRPr="00F002A4">
              <w:rPr>
                <w:rFonts w:ascii="DejaVu Serif" w:hAnsi="DejaVu Serif"/>
                <w:position w:val="-6"/>
                <w:sz w:val="16"/>
                <w:lang w:val="ru-RU"/>
              </w:rPr>
              <w:t xml:space="preserve">5–17 </w:t>
            </w:r>
            <w:r w:rsidRPr="00F002A4">
              <w:rPr>
                <w:sz w:val="28"/>
                <w:lang w:val="ru-RU"/>
              </w:rPr>
              <w:t>– численность постоянного населения в возрасте 5–17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</w:t>
            </w:r>
          </w:p>
        </w:tc>
      </w:tr>
      <w:tr w:rsidR="00C91CEE">
        <w:trPr>
          <w:trHeight w:val="257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63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C91CEE" w:rsidRPr="00F002A4" w:rsidRDefault="00F002A4">
            <w:pPr>
              <w:pStyle w:val="TableParagraph"/>
              <w:spacing w:line="242" w:lineRule="auto"/>
              <w:ind w:right="58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  <w:p w:rsidR="00C91CEE" w:rsidRPr="00F002A4" w:rsidRDefault="00F002A4">
            <w:pPr>
              <w:pStyle w:val="TableParagraph"/>
              <w:ind w:right="29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DejaVu Serif" w:eastAsia="DejaVu Serif" w:hAnsi="DejaVu Serif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>
              <w:rPr>
                <w:sz w:val="28"/>
              </w:rPr>
              <w:t>/ (В1 + В2))*100, i = 1, 2, где: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rFonts w:ascii="DejaVu Serif" w:eastAsia="DejaVu Serif" w:hAnsi="DejaVu Serif"/>
                <w:lang w:val="ru-RU"/>
              </w:rPr>
              <w:t>В</w:t>
            </w:r>
            <w:r>
              <w:rPr>
                <w:rFonts w:ascii="DejaVu Serif" w:eastAsia="DejaVu Serif" w:hAnsi="DejaVu Serif"/>
                <w:vertAlign w:val="subscript"/>
              </w:rPr>
              <w:t>𝑖</w:t>
            </w:r>
            <w:r w:rsidRPr="00F002A4">
              <w:rPr>
                <w:sz w:val="28"/>
                <w:lang w:val="ru-RU"/>
              </w:rPr>
              <w:t xml:space="preserve">– численность выпускников, освоивших профессиональные образовательные программы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1: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квалифицированных рабочих, служащих;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i/>
                <w:sz w:val="28"/>
                <w:lang w:val="ru-RU"/>
              </w:rPr>
              <w:t xml:space="preserve"> = 2: </w:t>
            </w:r>
            <w:r w:rsidRPr="00F002A4">
              <w:rPr>
                <w:sz w:val="28"/>
                <w:lang w:val="ru-RU"/>
              </w:rPr>
              <w:t>образовательные программы среднего профессионального образования - программы подготовки специалистов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среднего звена;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Федерация; субъекты Российской Федерации.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7.2. Ценностные ориентации молодежи и ее участие в общественных достижениях</w:t>
            </w:r>
          </w:p>
        </w:tc>
      </w:tr>
      <w:tr w:rsidR="00C91CEE" w:rsidRPr="00BD4AC7">
        <w:trPr>
          <w:trHeight w:val="2577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ind w:right="147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7.2.1. </w:t>
            </w:r>
            <w:proofErr w:type="gramStart"/>
            <w:r w:rsidRPr="00F002A4">
              <w:rPr>
                <w:sz w:val="28"/>
                <w:lang w:val="ru-RU"/>
              </w:rPr>
              <w:t>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 общественные объединения, включенные в реестр детских и молодежных объединений, пользующихся государственной поддержкой;</w:t>
            </w:r>
            <w:proofErr w:type="gramEnd"/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</w:t>
            </w:r>
          </w:p>
          <w:p w:rsidR="00C91CEE" w:rsidRPr="00F002A4" w:rsidRDefault="00F002A4">
            <w:pPr>
              <w:pStyle w:val="TableParagraph"/>
              <w:spacing w:line="322" w:lineRule="exact"/>
              <w:ind w:left="177" w:right="7996" w:hanging="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политические молодежные общественные объединения. (Мо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/Н</w:t>
            </w:r>
            <w:r w:rsidRPr="00F002A4">
              <w:rPr>
                <w:sz w:val="28"/>
                <w:vertAlign w:val="subscript"/>
                <w:lang w:val="ru-RU"/>
              </w:rPr>
              <w:t>14-30</w:t>
            </w:r>
            <w:r w:rsidRPr="00F002A4">
              <w:rPr>
                <w:sz w:val="28"/>
                <w:lang w:val="ru-RU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=1,2,3, где:</w:t>
            </w:r>
          </w:p>
        </w:tc>
      </w:tr>
    </w:tbl>
    <w:p w:rsidR="00C91CEE" w:rsidRPr="00F002A4" w:rsidRDefault="00C91CEE">
      <w:pPr>
        <w:spacing w:line="322" w:lineRule="exact"/>
        <w:rPr>
          <w:sz w:val="28"/>
          <w:lang w:val="ru-RU"/>
        </w:rPr>
        <w:sectPr w:rsidR="00C91CEE" w:rsidRPr="00F002A4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Pr="00F002A4" w:rsidRDefault="00C91CEE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proofErr w:type="gramStart"/>
            <w:r>
              <w:rPr>
                <w:i/>
                <w:sz w:val="28"/>
              </w:rPr>
              <w:t>i</w:t>
            </w:r>
            <w:proofErr w:type="gramEnd"/>
            <w:r w:rsidRPr="00F002A4">
              <w:rPr>
                <w:sz w:val="28"/>
                <w:lang w:val="ru-RU"/>
              </w:rPr>
              <w:t>- численность молодых людей – граждан Российской Федерации в возрасте 14-3 лет - членов молодежных и детских</w:t>
            </w:r>
          </w:p>
          <w:p w:rsidR="00C91CEE" w:rsidRPr="00F002A4" w:rsidRDefault="00F002A4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общественных объединений (региональных и местных) по видам объединений 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: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общественные объединения, включенные в реестр детских и молодежных объединений, пользующихся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государственных поддержкой;</w:t>
            </w:r>
          </w:p>
        </w:tc>
      </w:tr>
      <w:tr w:rsidR="00C91CEE" w:rsidRPr="00BD4AC7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объединения, включенные в перечень партнеров органа исполнительной власти, реализующего государственную</w:t>
            </w:r>
          </w:p>
          <w:p w:rsidR="00C91CEE" w:rsidRPr="00F002A4" w:rsidRDefault="00F002A4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молодежную политику /</w:t>
            </w:r>
            <w:proofErr w:type="gramStart"/>
            <w:r w:rsidRPr="00F002A4">
              <w:rPr>
                <w:sz w:val="28"/>
                <w:lang w:val="ru-RU"/>
              </w:rPr>
              <w:t>работающего</w:t>
            </w:r>
            <w:proofErr w:type="gramEnd"/>
            <w:r w:rsidRPr="00F002A4">
              <w:rPr>
                <w:sz w:val="28"/>
                <w:lang w:val="ru-RU"/>
              </w:rPr>
              <w:t xml:space="preserve"> с молодежью;</w:t>
            </w:r>
          </w:p>
        </w:tc>
      </w:tr>
      <w:tr w:rsidR="00C91CEE" w:rsidRPr="00F002A4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политические молодежные общественныеобъединения;</w:t>
            </w:r>
          </w:p>
        </w:tc>
      </w:tr>
      <w:tr w:rsidR="00C91CEE">
        <w:trPr>
          <w:trHeight w:val="64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(число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  <w:tr w:rsidR="00C91CEE" w:rsidRPr="00BD4AC7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 Деятельность федеральных органов исполнительной власти и органов исполнительной власти субъектов Российской</w:t>
            </w:r>
          </w:p>
          <w:p w:rsidR="00C91CEE" w:rsidRPr="00F002A4" w:rsidRDefault="00F002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Федерации по созданию условий социализации и самореализации молодежи</w:t>
            </w:r>
          </w:p>
        </w:tc>
      </w:tr>
      <w:tr w:rsidR="00C91CEE">
        <w:trPr>
          <w:trHeight w:val="547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242" w:lineRule="auto"/>
              <w:ind w:right="388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7.3.1. Удельный вес численности молодых людей в возрасте 14-30 лет в общей численности населения в возрасте 14-30 лет, участвующих:</w:t>
            </w:r>
          </w:p>
          <w:p w:rsidR="00C91CEE" w:rsidRPr="00F002A4" w:rsidRDefault="00F002A4">
            <w:pPr>
              <w:pStyle w:val="TableParagraph"/>
              <w:ind w:right="676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инновационной деятельности и научно-техническом творчестве; в работе в средствах массовой информации (молодежные медиа);</w:t>
            </w:r>
          </w:p>
          <w:p w:rsidR="00C91CEE" w:rsidRPr="00F002A4" w:rsidRDefault="00F002A4">
            <w:pPr>
              <w:pStyle w:val="TableParagraph"/>
              <w:ind w:right="1964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содействии подготовке и переподготовке специалистов в сфере государственной молодежной политики; в международном и межрегиональном молодежном сотрудничестве;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занятиях творческой деятельностью;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профориентации и карьерных устремлениях;</w:t>
            </w:r>
          </w:p>
          <w:p w:rsidR="00C91CEE" w:rsidRPr="00F002A4" w:rsidRDefault="00F002A4">
            <w:pPr>
              <w:pStyle w:val="TableParagraph"/>
              <w:ind w:right="496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поддержке и взаимодействии с общественными организациями и движениями; в формировании семейных ценностей;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патриотическом воспитании;</w:t>
            </w:r>
          </w:p>
          <w:p w:rsidR="00C91CEE" w:rsidRPr="00F002A4" w:rsidRDefault="00F002A4">
            <w:pPr>
              <w:pStyle w:val="TableParagrap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  <w:p w:rsidR="00C91CEE" w:rsidRPr="00F002A4" w:rsidRDefault="00F002A4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волонтерской деятельности;</w:t>
            </w:r>
          </w:p>
          <w:p w:rsidR="00C91CEE" w:rsidRPr="00F002A4" w:rsidRDefault="00F002A4">
            <w:pPr>
              <w:pStyle w:val="TableParagraph"/>
              <w:ind w:right="454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спортивных занятиях, популяризации культуры безопасности в молодежной среде; в развитии молодежного самоуправления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(Мо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/Н</w:t>
            </w:r>
            <w:r>
              <w:rPr>
                <w:sz w:val="28"/>
                <w:vertAlign w:val="subscript"/>
              </w:rPr>
              <w:t>14-30</w:t>
            </w:r>
            <w:r>
              <w:rPr>
                <w:sz w:val="28"/>
              </w:rPr>
              <w:t xml:space="preserve">)*100,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=1, 2, 3, 4, 5, 6, 7, 8, 9, 10, 11, 12, 13, где:</w:t>
            </w:r>
          </w:p>
        </w:tc>
      </w:tr>
    </w:tbl>
    <w:p w:rsidR="00C91CEE" w:rsidRDefault="00C91CEE">
      <w:pPr>
        <w:spacing w:line="308" w:lineRule="exact"/>
        <w:rPr>
          <w:sz w:val="28"/>
        </w:rPr>
        <w:sectPr w:rsidR="00C91CEE">
          <w:pgSz w:w="16840" w:h="11910" w:orient="landscape"/>
          <w:pgMar w:top="1100" w:right="460" w:bottom="880" w:left="920" w:header="749" w:footer="690" w:gutter="0"/>
          <w:cols w:space="720"/>
        </w:sectPr>
      </w:pPr>
    </w:p>
    <w:p w:rsidR="00C91CEE" w:rsidRDefault="00C91CEE">
      <w:pPr>
        <w:pStyle w:val="a3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3"/>
      </w:tblGrid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Мо</w:t>
            </w: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 xml:space="preserve">-численность молодых людей – граждан Российской Федерации в возрасте 14-30 лет, участвующих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программных</w:t>
            </w:r>
          </w:p>
          <w:p w:rsidR="00C91CEE" w:rsidRDefault="00F002A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мероприятиях по направлениям </w:t>
            </w: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: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=1: в инновационной деятельности и научно-техническом творчестве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=2: в работе в средствах массовой информации (молодежные медиа);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=3: в содействии подготовке и переподготовке специалистов в сфере государственной молодежной политики;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=4: в международном и межрегиональном молодежном сотрудничестве;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=5: в занятиях творческой деятельностью;;</w:t>
            </w:r>
          </w:p>
        </w:tc>
      </w:tr>
      <w:tr w:rsidR="00C91CEE" w:rsidRPr="00BD4AC7">
        <w:trPr>
          <w:trHeight w:val="324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=6: в профориентации и карьерных устремлениях;;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=7: в поддержке и взаимодействии с общественными организациями и движениями;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=8: в формировании семейных ценностей;</w:t>
            </w:r>
          </w:p>
        </w:tc>
      </w:tr>
      <w:tr w:rsidR="00C91CEE">
        <w:trPr>
          <w:trHeight w:val="323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=9: в патриотическом воспитании;</w:t>
            </w:r>
          </w:p>
        </w:tc>
      </w:tr>
      <w:tr w:rsidR="00C91CEE">
        <w:trPr>
          <w:trHeight w:val="642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=10: в формировании российской идентичности, единства российской нации, содействии межкультурному и</w:t>
            </w:r>
          </w:p>
          <w:p w:rsidR="00C91CEE" w:rsidRDefault="00F00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межконфессиональному диалогу;</w:t>
            </w:r>
          </w:p>
        </w:tc>
      </w:tr>
      <w:tr w:rsidR="00C91CEE">
        <w:trPr>
          <w:trHeight w:val="321"/>
        </w:trPr>
        <w:tc>
          <w:tcPr>
            <w:tcW w:w="14853" w:type="dxa"/>
          </w:tcPr>
          <w:p w:rsidR="00C91CEE" w:rsidRDefault="00F002A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i/>
                <w:sz w:val="28"/>
              </w:rPr>
              <w:t>i</w:t>
            </w:r>
            <w:r>
              <w:rPr>
                <w:sz w:val="28"/>
              </w:rPr>
              <w:t>=11: в волонтерской деятельности;</w:t>
            </w:r>
          </w:p>
        </w:tc>
      </w:tr>
      <w:tr w:rsidR="00C91CEE" w:rsidRPr="00BD4AC7">
        <w:trPr>
          <w:trHeight w:val="323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=12: в спортивных занятиях, популяризации культуры безопасности в молодежной среде;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i</w:t>
            </w:r>
            <w:r w:rsidRPr="00F002A4">
              <w:rPr>
                <w:sz w:val="28"/>
                <w:lang w:val="ru-RU"/>
              </w:rPr>
              <w:t>=13: в развитии молодежного самоуправления.</w:t>
            </w:r>
          </w:p>
        </w:tc>
      </w:tr>
      <w:tr w:rsidR="00C91CEE">
        <w:trPr>
          <w:trHeight w:val="645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Н</w:t>
            </w:r>
            <w:r w:rsidRPr="00F002A4">
              <w:rPr>
                <w:sz w:val="28"/>
                <w:vertAlign w:val="subscript"/>
                <w:lang w:val="ru-RU"/>
              </w:rPr>
              <w:t>14-30–</w:t>
            </w:r>
            <w:r w:rsidRPr="00F002A4">
              <w:rPr>
                <w:sz w:val="28"/>
                <w:lang w:val="ru-RU"/>
              </w:rPr>
              <w:t xml:space="preserve"> численность постоянного населения в возрасте 14-30 лет </w:t>
            </w:r>
            <w:r w:rsidRPr="00F002A4">
              <w:rPr>
                <w:sz w:val="28"/>
                <w:vertAlign w:val="subscript"/>
                <w:lang w:val="ru-RU"/>
              </w:rPr>
              <w:t>(</w:t>
            </w:r>
            <w:r w:rsidRPr="00F002A4">
              <w:rPr>
                <w:sz w:val="28"/>
                <w:lang w:val="ru-RU"/>
              </w:rPr>
              <w:t>число полных лет на 1 января следующего за отчетным</w:t>
            </w:r>
            <w:proofErr w:type="gramEnd"/>
          </w:p>
          <w:p w:rsidR="00C91CEE" w:rsidRDefault="00F002A4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года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C91CEE" w:rsidRPr="00BD4AC7">
        <w:trPr>
          <w:trHeight w:val="321"/>
        </w:trPr>
        <w:tc>
          <w:tcPr>
            <w:tcW w:w="14853" w:type="dxa"/>
          </w:tcPr>
          <w:p w:rsidR="00C91CEE" w:rsidRPr="00F002A4" w:rsidRDefault="00F002A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Характеристика разреза наблюдения - Российская Федерация.</w:t>
            </w:r>
          </w:p>
        </w:tc>
      </w:tr>
    </w:tbl>
    <w:p w:rsidR="00F002A4" w:rsidRPr="00F002A4" w:rsidRDefault="00F002A4">
      <w:pPr>
        <w:rPr>
          <w:lang w:val="ru-RU"/>
        </w:rPr>
      </w:pPr>
    </w:p>
    <w:sectPr w:rsidR="00F002A4" w:rsidRPr="00F002A4" w:rsidSect="00FB23B1">
      <w:pgSz w:w="16840" w:h="11910" w:orient="landscape"/>
      <w:pgMar w:top="1100" w:right="460" w:bottom="880" w:left="920" w:header="749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C6" w:rsidRDefault="00DD4EC6">
      <w:r>
        <w:separator/>
      </w:r>
    </w:p>
  </w:endnote>
  <w:endnote w:type="continuationSeparator" w:id="0">
    <w:p w:rsidR="00DD4EC6" w:rsidRDefault="00DD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0"/>
      </w:rPr>
    </w:pPr>
    <w:r w:rsidRPr="00CB1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0.05pt;width:113.5pt;height:10.95pt;z-index:-151408;mso-position-horizontal-relative:page;mso-position-vertical-relative:page" filled="f" stroked="f">
          <v:textbox inset="0,0,0,0">
            <w:txbxContent>
              <w:p w:rsidR="00BD4AC7" w:rsidRDefault="00BD4AC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0"/>
      </w:rPr>
    </w:pPr>
    <w:r w:rsidRPr="00CB1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49.8pt;width:113.5pt;height:10.95pt;z-index:-151360;mso-position-horizontal-relative:page;mso-position-vertical-relative:page" filled="f" stroked="f">
          <v:textbox inset="0,0,0,0">
            <w:txbxContent>
              <w:p w:rsidR="00BD4AC7" w:rsidRDefault="00BD4AC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C6" w:rsidRDefault="00DD4EC6">
      <w:r>
        <w:separator/>
      </w:r>
    </w:p>
  </w:footnote>
  <w:footnote w:type="continuationSeparator" w:id="0">
    <w:p w:rsidR="00DD4EC6" w:rsidRDefault="00DD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0"/>
      </w:rPr>
    </w:pPr>
    <w:r w:rsidRPr="00CB1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15pt;margin-top:29.35pt;width:15.3pt;height:13.05pt;z-index:-151384;mso-position-horizontal-relative:page;mso-position-vertical-relative:page" filled="f" stroked="f">
          <v:textbox inset="0,0,0,0">
            <w:txbxContent>
              <w:p w:rsidR="00BD4AC7" w:rsidRDefault="00BD4AC7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2A4EB3">
                  <w:rPr>
                    <w:rFonts w:ascii="Trebuchet MS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0"/>
      </w:rPr>
    </w:pPr>
    <w:r w:rsidRPr="00CB1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55pt;margin-top:36.45pt;width:15.3pt;height:13.05pt;z-index:-151336;mso-position-horizontal-relative:page;mso-position-vertical-relative:page" filled="f" stroked="f">
          <v:textbox inset="0,0,0,0">
            <w:txbxContent>
              <w:p w:rsidR="00BD4AC7" w:rsidRDefault="00BD4AC7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C7" w:rsidRDefault="00BD4AC7">
    <w:pPr>
      <w:pStyle w:val="a3"/>
      <w:spacing w:before="0" w:line="14" w:lineRule="auto"/>
      <w:rPr>
        <w:sz w:val="20"/>
      </w:rPr>
    </w:pPr>
    <w:r w:rsidRPr="00CB1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55pt;margin-top:36.45pt;width:15.3pt;height:13.05pt;z-index:-151312;mso-position-horizontal-relative:page;mso-position-vertical-relative:page" filled="f" stroked="f">
          <v:textbox inset="0,0,0,0">
            <w:txbxContent>
              <w:p w:rsidR="00BD4AC7" w:rsidRDefault="00BD4AC7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0A4"/>
    <w:multiLevelType w:val="hybridMultilevel"/>
    <w:tmpl w:val="4C3E3DEE"/>
    <w:lvl w:ilvl="0" w:tplc="20A606FE">
      <w:start w:val="1"/>
      <w:numFmt w:val="decimal"/>
      <w:lvlText w:val="%1."/>
      <w:lvlJc w:val="left"/>
      <w:pPr>
        <w:ind w:left="2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EE742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92AA2850">
      <w:numFmt w:val="bullet"/>
      <w:lvlText w:val="•"/>
      <w:lvlJc w:val="left"/>
      <w:pPr>
        <w:ind w:left="3160" w:hanging="363"/>
      </w:pPr>
      <w:rPr>
        <w:rFonts w:hint="default"/>
      </w:rPr>
    </w:lvl>
    <w:lvl w:ilvl="3" w:tplc="DB04E6AE">
      <w:numFmt w:val="bullet"/>
      <w:lvlText w:val="•"/>
      <w:lvlJc w:val="left"/>
      <w:pPr>
        <w:ind w:left="4620" w:hanging="363"/>
      </w:pPr>
      <w:rPr>
        <w:rFonts w:hint="default"/>
      </w:rPr>
    </w:lvl>
    <w:lvl w:ilvl="4" w:tplc="3A7CFB0C">
      <w:numFmt w:val="bullet"/>
      <w:lvlText w:val="•"/>
      <w:lvlJc w:val="left"/>
      <w:pPr>
        <w:ind w:left="6081" w:hanging="363"/>
      </w:pPr>
      <w:rPr>
        <w:rFonts w:hint="default"/>
      </w:rPr>
    </w:lvl>
    <w:lvl w:ilvl="5" w:tplc="9D50B344">
      <w:numFmt w:val="bullet"/>
      <w:lvlText w:val="•"/>
      <w:lvlJc w:val="left"/>
      <w:pPr>
        <w:ind w:left="7541" w:hanging="363"/>
      </w:pPr>
      <w:rPr>
        <w:rFonts w:hint="default"/>
      </w:rPr>
    </w:lvl>
    <w:lvl w:ilvl="6" w:tplc="B628D404">
      <w:numFmt w:val="bullet"/>
      <w:lvlText w:val="•"/>
      <w:lvlJc w:val="left"/>
      <w:pPr>
        <w:ind w:left="9001" w:hanging="363"/>
      </w:pPr>
      <w:rPr>
        <w:rFonts w:hint="default"/>
      </w:rPr>
    </w:lvl>
    <w:lvl w:ilvl="7" w:tplc="3DC86C12">
      <w:numFmt w:val="bullet"/>
      <w:lvlText w:val="•"/>
      <w:lvlJc w:val="left"/>
      <w:pPr>
        <w:ind w:left="10462" w:hanging="363"/>
      </w:pPr>
      <w:rPr>
        <w:rFonts w:hint="default"/>
      </w:rPr>
    </w:lvl>
    <w:lvl w:ilvl="8" w:tplc="583C6E34">
      <w:numFmt w:val="bullet"/>
      <w:lvlText w:val="•"/>
      <w:lvlJc w:val="left"/>
      <w:pPr>
        <w:ind w:left="11922" w:hanging="363"/>
      </w:pPr>
      <w:rPr>
        <w:rFonts w:hint="default"/>
      </w:rPr>
    </w:lvl>
  </w:abstractNum>
  <w:abstractNum w:abstractNumId="1">
    <w:nsid w:val="0C467F24"/>
    <w:multiLevelType w:val="hybridMultilevel"/>
    <w:tmpl w:val="B268E440"/>
    <w:lvl w:ilvl="0" w:tplc="0546961C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265EE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A3672BC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1C08E350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0C709DFE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0661468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60A6213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5240F3E2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210905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2">
    <w:nsid w:val="0CDF6BDC"/>
    <w:multiLevelType w:val="hybridMultilevel"/>
    <w:tmpl w:val="38E41196"/>
    <w:lvl w:ilvl="0" w:tplc="16DA174C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E86A2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7D2C85AC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7EB09CF6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34367234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9A1C989A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F3CECA42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E87ED47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04103E02">
      <w:numFmt w:val="bullet"/>
      <w:lvlText w:val="•"/>
      <w:lvlJc w:val="left"/>
      <w:pPr>
        <w:ind w:left="11966" w:hanging="353"/>
      </w:pPr>
      <w:rPr>
        <w:rFonts w:hint="default"/>
      </w:rPr>
    </w:lvl>
  </w:abstractNum>
  <w:abstractNum w:abstractNumId="3">
    <w:nsid w:val="10D90ECD"/>
    <w:multiLevelType w:val="hybridMultilevel"/>
    <w:tmpl w:val="0A2C9FA2"/>
    <w:lvl w:ilvl="0" w:tplc="90241D28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CAE62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55A0628E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E5A8608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5DF01902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C90A25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06CABBDA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F52BD0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1BDE813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4">
    <w:nsid w:val="1B665DEE"/>
    <w:multiLevelType w:val="hybridMultilevel"/>
    <w:tmpl w:val="871A8794"/>
    <w:lvl w:ilvl="0" w:tplc="C4720200">
      <w:start w:val="3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E0B8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9D705E6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D31424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A4665606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8DCC4706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1D4EB4B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3709F3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9314D916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5">
    <w:nsid w:val="1F9011AE"/>
    <w:multiLevelType w:val="hybridMultilevel"/>
    <w:tmpl w:val="E4009310"/>
    <w:lvl w:ilvl="0" w:tplc="33DE1BAE">
      <w:start w:val="6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763B14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69C65F8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4BC8CBA2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9CC601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ECB6937A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443618AE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EF83D5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6338F18E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6">
    <w:nsid w:val="25C24C4F"/>
    <w:multiLevelType w:val="hybridMultilevel"/>
    <w:tmpl w:val="70EEF270"/>
    <w:lvl w:ilvl="0" w:tplc="5DF4C60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CC504E">
      <w:numFmt w:val="bullet"/>
      <w:lvlText w:val="•"/>
      <w:lvlJc w:val="left"/>
      <w:pPr>
        <w:ind w:left="1844" w:hanging="284"/>
      </w:pPr>
      <w:rPr>
        <w:rFonts w:hint="default"/>
      </w:rPr>
    </w:lvl>
    <w:lvl w:ilvl="2" w:tplc="1E54E8B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17F6AC1C">
      <w:numFmt w:val="bullet"/>
      <w:lvlText w:val="•"/>
      <w:lvlJc w:val="left"/>
      <w:pPr>
        <w:ind w:left="4732" w:hanging="284"/>
      </w:pPr>
      <w:rPr>
        <w:rFonts w:hint="default"/>
      </w:rPr>
    </w:lvl>
    <w:lvl w:ilvl="4" w:tplc="6068F616">
      <w:numFmt w:val="bullet"/>
      <w:lvlText w:val="•"/>
      <w:lvlJc w:val="left"/>
      <w:pPr>
        <w:ind w:left="6177" w:hanging="284"/>
      </w:pPr>
      <w:rPr>
        <w:rFonts w:hint="default"/>
      </w:rPr>
    </w:lvl>
    <w:lvl w:ilvl="5" w:tplc="518E156A">
      <w:numFmt w:val="bullet"/>
      <w:lvlText w:val="•"/>
      <w:lvlJc w:val="left"/>
      <w:pPr>
        <w:ind w:left="7621" w:hanging="284"/>
      </w:pPr>
      <w:rPr>
        <w:rFonts w:hint="default"/>
      </w:rPr>
    </w:lvl>
    <w:lvl w:ilvl="6" w:tplc="EB42EE42">
      <w:numFmt w:val="bullet"/>
      <w:lvlText w:val="•"/>
      <w:lvlJc w:val="left"/>
      <w:pPr>
        <w:ind w:left="9065" w:hanging="284"/>
      </w:pPr>
      <w:rPr>
        <w:rFonts w:hint="default"/>
      </w:rPr>
    </w:lvl>
    <w:lvl w:ilvl="7" w:tplc="FB988B80">
      <w:numFmt w:val="bullet"/>
      <w:lvlText w:val="•"/>
      <w:lvlJc w:val="left"/>
      <w:pPr>
        <w:ind w:left="10510" w:hanging="284"/>
      </w:pPr>
      <w:rPr>
        <w:rFonts w:hint="default"/>
      </w:rPr>
    </w:lvl>
    <w:lvl w:ilvl="8" w:tplc="360616F4">
      <w:numFmt w:val="bullet"/>
      <w:lvlText w:val="•"/>
      <w:lvlJc w:val="left"/>
      <w:pPr>
        <w:ind w:left="11954" w:hanging="284"/>
      </w:pPr>
      <w:rPr>
        <w:rFonts w:hint="default"/>
      </w:rPr>
    </w:lvl>
  </w:abstractNum>
  <w:abstractNum w:abstractNumId="7">
    <w:nsid w:val="2C556C9B"/>
    <w:multiLevelType w:val="multilevel"/>
    <w:tmpl w:val="B8C28F4C"/>
    <w:lvl w:ilvl="0">
      <w:start w:val="1"/>
      <w:numFmt w:val="decimal"/>
      <w:lvlText w:val="%1"/>
      <w:lvlJc w:val="left"/>
      <w:pPr>
        <w:ind w:left="960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6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45" w:hanging="853"/>
      </w:pPr>
      <w:rPr>
        <w:rFonts w:hint="default"/>
      </w:rPr>
    </w:lvl>
    <w:lvl w:ilvl="4">
      <w:numFmt w:val="bullet"/>
      <w:lvlText w:val="•"/>
      <w:lvlJc w:val="left"/>
      <w:pPr>
        <w:ind w:left="5587" w:hanging="853"/>
      </w:pPr>
      <w:rPr>
        <w:rFonts w:hint="default"/>
      </w:rPr>
    </w:lvl>
    <w:lvl w:ilvl="5">
      <w:numFmt w:val="bullet"/>
      <w:lvlText w:val="•"/>
      <w:lvlJc w:val="left"/>
      <w:pPr>
        <w:ind w:left="7130" w:hanging="853"/>
      </w:pPr>
      <w:rPr>
        <w:rFonts w:hint="default"/>
      </w:rPr>
    </w:lvl>
    <w:lvl w:ilvl="6">
      <w:numFmt w:val="bullet"/>
      <w:lvlText w:val="•"/>
      <w:lvlJc w:val="left"/>
      <w:pPr>
        <w:ind w:left="8672" w:hanging="853"/>
      </w:pPr>
      <w:rPr>
        <w:rFonts w:hint="default"/>
      </w:rPr>
    </w:lvl>
    <w:lvl w:ilvl="7">
      <w:numFmt w:val="bullet"/>
      <w:lvlText w:val="•"/>
      <w:lvlJc w:val="left"/>
      <w:pPr>
        <w:ind w:left="10215" w:hanging="853"/>
      </w:pPr>
      <w:rPr>
        <w:rFonts w:hint="default"/>
      </w:rPr>
    </w:lvl>
    <w:lvl w:ilvl="8">
      <w:numFmt w:val="bullet"/>
      <w:lvlText w:val="•"/>
      <w:lvlJc w:val="left"/>
      <w:pPr>
        <w:ind w:left="11757" w:hanging="853"/>
      </w:pPr>
      <w:rPr>
        <w:rFonts w:hint="default"/>
      </w:rPr>
    </w:lvl>
  </w:abstractNum>
  <w:abstractNum w:abstractNumId="8">
    <w:nsid w:val="359C6571"/>
    <w:multiLevelType w:val="hybridMultilevel"/>
    <w:tmpl w:val="C206ED1E"/>
    <w:lvl w:ilvl="0" w:tplc="411052BA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689056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D1C8A2E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EEA241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9D2A0C8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C884E960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AE16F68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2AA517A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4832F554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9">
    <w:nsid w:val="40B80F59"/>
    <w:multiLevelType w:val="hybridMultilevel"/>
    <w:tmpl w:val="DA580E7A"/>
    <w:lvl w:ilvl="0" w:tplc="D4740E5E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B07212">
      <w:numFmt w:val="bullet"/>
      <w:lvlText w:val="•"/>
      <w:lvlJc w:val="left"/>
      <w:pPr>
        <w:ind w:left="1772" w:hanging="212"/>
      </w:pPr>
      <w:rPr>
        <w:rFonts w:hint="default"/>
      </w:rPr>
    </w:lvl>
    <w:lvl w:ilvl="2" w:tplc="BEA42D5A">
      <w:numFmt w:val="bullet"/>
      <w:lvlText w:val="•"/>
      <w:lvlJc w:val="left"/>
      <w:pPr>
        <w:ind w:left="3224" w:hanging="212"/>
      </w:pPr>
      <w:rPr>
        <w:rFonts w:hint="default"/>
      </w:rPr>
    </w:lvl>
    <w:lvl w:ilvl="3" w:tplc="4CBADF30">
      <w:numFmt w:val="bullet"/>
      <w:lvlText w:val="•"/>
      <w:lvlJc w:val="left"/>
      <w:pPr>
        <w:ind w:left="4676" w:hanging="212"/>
      </w:pPr>
      <w:rPr>
        <w:rFonts w:hint="default"/>
      </w:rPr>
    </w:lvl>
    <w:lvl w:ilvl="4" w:tplc="BE4CE8F6">
      <w:numFmt w:val="bullet"/>
      <w:lvlText w:val="•"/>
      <w:lvlJc w:val="left"/>
      <w:pPr>
        <w:ind w:left="6129" w:hanging="212"/>
      </w:pPr>
      <w:rPr>
        <w:rFonts w:hint="default"/>
      </w:rPr>
    </w:lvl>
    <w:lvl w:ilvl="5" w:tplc="D3DE92B2">
      <w:numFmt w:val="bullet"/>
      <w:lvlText w:val="•"/>
      <w:lvlJc w:val="left"/>
      <w:pPr>
        <w:ind w:left="7581" w:hanging="212"/>
      </w:pPr>
      <w:rPr>
        <w:rFonts w:hint="default"/>
      </w:rPr>
    </w:lvl>
    <w:lvl w:ilvl="6" w:tplc="3092A3C6">
      <w:numFmt w:val="bullet"/>
      <w:lvlText w:val="•"/>
      <w:lvlJc w:val="left"/>
      <w:pPr>
        <w:ind w:left="9033" w:hanging="212"/>
      </w:pPr>
      <w:rPr>
        <w:rFonts w:hint="default"/>
      </w:rPr>
    </w:lvl>
    <w:lvl w:ilvl="7" w:tplc="4D3A0012">
      <w:numFmt w:val="bullet"/>
      <w:lvlText w:val="•"/>
      <w:lvlJc w:val="left"/>
      <w:pPr>
        <w:ind w:left="10486" w:hanging="212"/>
      </w:pPr>
      <w:rPr>
        <w:rFonts w:hint="default"/>
      </w:rPr>
    </w:lvl>
    <w:lvl w:ilvl="8" w:tplc="2D58D842">
      <w:numFmt w:val="bullet"/>
      <w:lvlText w:val="•"/>
      <w:lvlJc w:val="left"/>
      <w:pPr>
        <w:ind w:left="11938" w:hanging="212"/>
      </w:pPr>
      <w:rPr>
        <w:rFonts w:hint="default"/>
      </w:rPr>
    </w:lvl>
  </w:abstractNum>
  <w:abstractNum w:abstractNumId="10">
    <w:nsid w:val="573E3A0C"/>
    <w:multiLevelType w:val="hybridMultilevel"/>
    <w:tmpl w:val="2556CFF2"/>
    <w:lvl w:ilvl="0" w:tplc="175EF9F4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34FD7C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029A118A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6D270B4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BBC05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644053D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8416C05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FFA4FB4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84AA67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11">
    <w:nsid w:val="68E557F0"/>
    <w:multiLevelType w:val="hybridMultilevel"/>
    <w:tmpl w:val="D7E28728"/>
    <w:lvl w:ilvl="0" w:tplc="92AC3F58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089C68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C842284E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96967664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656AEA86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AC500CCC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4D5642F8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80E8BF3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BAE68204">
      <w:numFmt w:val="bullet"/>
      <w:lvlText w:val="•"/>
      <w:lvlJc w:val="left"/>
      <w:pPr>
        <w:ind w:left="11966" w:hanging="35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1CEE"/>
    <w:rsid w:val="002A4EB3"/>
    <w:rsid w:val="004C357D"/>
    <w:rsid w:val="005246D7"/>
    <w:rsid w:val="006F33E3"/>
    <w:rsid w:val="007433A3"/>
    <w:rsid w:val="008A6174"/>
    <w:rsid w:val="00AF4E18"/>
    <w:rsid w:val="00BD4AC7"/>
    <w:rsid w:val="00C91CEE"/>
    <w:rsid w:val="00CB13B6"/>
    <w:rsid w:val="00CB287B"/>
    <w:rsid w:val="00D3510B"/>
    <w:rsid w:val="00DD4EC6"/>
    <w:rsid w:val="00F002A4"/>
    <w:rsid w:val="00FB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29611</Words>
  <Characters>168784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YANTAR</cp:lastModifiedBy>
  <cp:revision>3</cp:revision>
  <cp:lastPrinted>2019-12-21T07:20:00Z</cp:lastPrinted>
  <dcterms:created xsi:type="dcterms:W3CDTF">2019-12-21T09:35:00Z</dcterms:created>
  <dcterms:modified xsi:type="dcterms:W3CDTF">2019-12-21T09:35:00Z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